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E063F" w14:textId="31F628DF" w:rsidR="00F63FC1" w:rsidRPr="00C952F1" w:rsidRDefault="00C952F1" w:rsidP="00C952F1">
      <w:pPr>
        <w:pStyle w:val="Titel"/>
      </w:pPr>
      <w:r>
        <w:t xml:space="preserve">Tirsdag d.7.marts kl. </w:t>
      </w:r>
      <w:r w:rsidR="00CA74DF">
        <w:t>19.00</w:t>
      </w:r>
      <w:r>
        <w:t xml:space="preserve"> i Åkirkeby Hallerne</w:t>
      </w:r>
    </w:p>
    <w:p w14:paraId="321274FB" w14:textId="77777777" w:rsidR="00F63FC1" w:rsidRDefault="00F63FC1" w:rsidP="00F63FC1">
      <w:pPr>
        <w:spacing w:after="225" w:line="240" w:lineRule="auto"/>
        <w:textAlignment w:val="baseline"/>
        <w:outlineLvl w:val="2"/>
        <w:rPr>
          <w:rFonts w:ascii="Arial" w:eastAsia="Times New Roman" w:hAnsi="Arial" w:cs="Arial"/>
          <w:b/>
          <w:bCs/>
          <w:color w:val="413F52"/>
          <w:spacing w:val="-3"/>
          <w:sz w:val="27"/>
          <w:szCs w:val="27"/>
          <w:lang w:eastAsia="da-DK"/>
        </w:rPr>
      </w:pPr>
    </w:p>
    <w:p w14:paraId="091E8FB6" w14:textId="77777777" w:rsidR="00C952F1" w:rsidRDefault="00C952F1" w:rsidP="00F63FC1">
      <w:pPr>
        <w:spacing w:after="225" w:line="240" w:lineRule="auto"/>
        <w:textAlignment w:val="baseline"/>
        <w:outlineLvl w:val="2"/>
        <w:rPr>
          <w:rFonts w:ascii="Arial" w:eastAsia="Times New Roman" w:hAnsi="Arial" w:cs="Arial"/>
          <w:b/>
          <w:bCs/>
          <w:color w:val="413F52"/>
          <w:spacing w:val="-3"/>
          <w:sz w:val="27"/>
          <w:szCs w:val="27"/>
          <w:lang w:eastAsia="da-DK"/>
        </w:rPr>
      </w:pPr>
    </w:p>
    <w:p w14:paraId="747BFA60" w14:textId="77777777" w:rsidR="00C952F1" w:rsidRDefault="00C952F1" w:rsidP="00F63FC1">
      <w:pPr>
        <w:spacing w:after="225" w:line="240" w:lineRule="auto"/>
        <w:textAlignment w:val="baseline"/>
        <w:outlineLvl w:val="2"/>
        <w:rPr>
          <w:rFonts w:ascii="Arial" w:eastAsia="Times New Roman" w:hAnsi="Arial" w:cs="Arial"/>
          <w:b/>
          <w:bCs/>
          <w:color w:val="413F52"/>
          <w:spacing w:val="-3"/>
          <w:sz w:val="27"/>
          <w:szCs w:val="27"/>
          <w:lang w:eastAsia="da-DK"/>
        </w:rPr>
      </w:pPr>
    </w:p>
    <w:p w14:paraId="53413D18" w14:textId="77777777" w:rsidR="00F63FC1" w:rsidRDefault="006D6E43" w:rsidP="00F63FC1">
      <w:pPr>
        <w:spacing w:after="225" w:line="240" w:lineRule="auto"/>
        <w:textAlignment w:val="baseline"/>
        <w:outlineLvl w:val="2"/>
        <w:rPr>
          <w:rFonts w:ascii="Arial" w:eastAsia="Times New Roman" w:hAnsi="Arial" w:cs="Arial"/>
          <w:b/>
          <w:bCs/>
          <w:color w:val="413F52"/>
          <w:spacing w:val="-3"/>
          <w:sz w:val="27"/>
          <w:szCs w:val="27"/>
          <w:lang w:eastAsia="da-DK"/>
        </w:rPr>
      </w:pPr>
      <w:r>
        <w:rPr>
          <w:noProof/>
        </w:rPr>
        <w:drawing>
          <wp:anchor distT="0" distB="0" distL="114300" distR="114300" simplePos="0" relativeHeight="251658240" behindDoc="0" locked="0" layoutInCell="1" allowOverlap="1" wp14:anchorId="0D53A4D1" wp14:editId="5CE698CD">
            <wp:simplePos x="0" y="0"/>
            <wp:positionH relativeFrom="margin">
              <wp:align>left</wp:align>
            </wp:positionH>
            <wp:positionV relativeFrom="paragraph">
              <wp:posOffset>100330</wp:posOffset>
            </wp:positionV>
            <wp:extent cx="1811020" cy="2156460"/>
            <wp:effectExtent l="0" t="0" r="0" b="0"/>
            <wp:wrapThrough wrapText="bothSides">
              <wp:wrapPolygon edited="0">
                <wp:start x="0" y="0"/>
                <wp:lineTo x="0" y="21371"/>
                <wp:lineTo x="21358" y="21371"/>
                <wp:lineTo x="21358" y="0"/>
                <wp:lineTo x="0" y="0"/>
              </wp:wrapPolygon>
            </wp:wrapThrough>
            <wp:docPr id="1" name="Billede 1" descr="https://imgcdn.saxo.com/_978871206886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axo.com/_9788712068860/0x5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1020" cy="2156460"/>
                    </a:xfrm>
                    <a:prstGeom prst="rect">
                      <a:avLst/>
                    </a:prstGeom>
                    <a:noFill/>
                    <a:ln>
                      <a:noFill/>
                    </a:ln>
                  </pic:spPr>
                </pic:pic>
              </a:graphicData>
            </a:graphic>
            <wp14:sizeRelV relativeFrom="margin">
              <wp14:pctHeight>0</wp14:pctHeight>
            </wp14:sizeRelV>
          </wp:anchor>
        </w:drawing>
      </w:r>
    </w:p>
    <w:p w14:paraId="08D1A441" w14:textId="77777777" w:rsidR="00F63FC1" w:rsidRPr="00F63FC1" w:rsidRDefault="00F63FC1" w:rsidP="00F63FC1">
      <w:pPr>
        <w:spacing w:after="225" w:line="240" w:lineRule="auto"/>
        <w:textAlignment w:val="baseline"/>
        <w:outlineLvl w:val="2"/>
        <w:rPr>
          <w:rFonts w:ascii="Arial" w:eastAsia="Times New Roman" w:hAnsi="Arial" w:cs="Arial"/>
          <w:b/>
          <w:bCs/>
          <w:color w:val="413F52"/>
          <w:spacing w:val="-3"/>
          <w:sz w:val="27"/>
          <w:szCs w:val="27"/>
          <w:lang w:eastAsia="da-DK"/>
        </w:rPr>
      </w:pPr>
      <w:r w:rsidRPr="00F63FC1">
        <w:rPr>
          <w:rFonts w:ascii="Arial" w:eastAsia="Times New Roman" w:hAnsi="Arial" w:cs="Arial"/>
          <w:b/>
          <w:bCs/>
          <w:color w:val="413F52"/>
          <w:spacing w:val="-3"/>
          <w:sz w:val="27"/>
          <w:szCs w:val="27"/>
          <w:lang w:eastAsia="da-DK"/>
        </w:rPr>
        <w:t xml:space="preserve">Ha’ det for vildt – foredrag om at være </w:t>
      </w:r>
      <w:proofErr w:type="spellStart"/>
      <w:r w:rsidRPr="00F63FC1">
        <w:rPr>
          <w:rFonts w:ascii="Arial" w:eastAsia="Times New Roman" w:hAnsi="Arial" w:cs="Arial"/>
          <w:b/>
          <w:bCs/>
          <w:color w:val="413F52"/>
          <w:spacing w:val="-3"/>
          <w:sz w:val="27"/>
          <w:szCs w:val="27"/>
          <w:lang w:eastAsia="da-DK"/>
        </w:rPr>
        <w:t>nyjæger</w:t>
      </w:r>
      <w:proofErr w:type="spellEnd"/>
    </w:p>
    <w:p w14:paraId="6D96FF9E" w14:textId="77777777" w:rsidR="00F63FC1" w:rsidRPr="00F63FC1" w:rsidRDefault="00F63FC1" w:rsidP="00F63FC1">
      <w:pPr>
        <w:spacing w:after="375" w:line="240" w:lineRule="auto"/>
        <w:textAlignment w:val="baseline"/>
        <w:rPr>
          <w:rFonts w:ascii="Arial" w:eastAsia="Times New Roman" w:hAnsi="Arial" w:cs="Arial"/>
          <w:spacing w:val="-3"/>
          <w:sz w:val="24"/>
          <w:szCs w:val="24"/>
          <w:lang w:eastAsia="da-DK"/>
        </w:rPr>
      </w:pPr>
      <w:r w:rsidRPr="00F63FC1">
        <w:rPr>
          <w:rFonts w:ascii="Arial" w:eastAsia="Times New Roman" w:hAnsi="Arial" w:cs="Arial"/>
          <w:spacing w:val="-3"/>
          <w:sz w:val="24"/>
          <w:szCs w:val="24"/>
          <w:lang w:eastAsia="da-DK"/>
        </w:rPr>
        <w:t xml:space="preserve">Gordon P. Henriksen er vel landets mest kendte lystfisker, og i efteråret 2019 fik han jagttegn. Siden da er han også blevet opslugt af jagten og har </w:t>
      </w:r>
      <w:proofErr w:type="spellStart"/>
      <w:r w:rsidRPr="00F63FC1">
        <w:rPr>
          <w:rFonts w:ascii="Arial" w:eastAsia="Times New Roman" w:hAnsi="Arial" w:cs="Arial"/>
          <w:spacing w:val="-3"/>
          <w:sz w:val="24"/>
          <w:szCs w:val="24"/>
          <w:lang w:eastAsia="da-DK"/>
        </w:rPr>
        <w:t>fornylig</w:t>
      </w:r>
      <w:proofErr w:type="spellEnd"/>
      <w:r w:rsidRPr="00F63FC1">
        <w:rPr>
          <w:rFonts w:ascii="Arial" w:eastAsia="Times New Roman" w:hAnsi="Arial" w:cs="Arial"/>
          <w:spacing w:val="-3"/>
          <w:sz w:val="24"/>
          <w:szCs w:val="24"/>
          <w:lang w:eastAsia="da-DK"/>
        </w:rPr>
        <w:t xml:space="preserve"> udgivet bogen ”Ha’ det for vildt”. I dette foredrag vil Gordon komme ind på en jagtens mange facetter og om at ha’ det for vildt ude i den danske natur.</w:t>
      </w:r>
    </w:p>
    <w:p w14:paraId="54D93E78" w14:textId="77777777" w:rsidR="00F63FC1" w:rsidRPr="00F63FC1" w:rsidRDefault="00F63FC1" w:rsidP="00F63FC1">
      <w:pPr>
        <w:spacing w:after="375" w:line="240" w:lineRule="auto"/>
        <w:textAlignment w:val="baseline"/>
        <w:rPr>
          <w:rFonts w:ascii="Arial" w:eastAsia="Times New Roman" w:hAnsi="Arial" w:cs="Arial"/>
          <w:spacing w:val="-3"/>
          <w:sz w:val="24"/>
          <w:szCs w:val="24"/>
          <w:lang w:eastAsia="da-DK"/>
        </w:rPr>
      </w:pPr>
      <w:r w:rsidRPr="00F63FC1">
        <w:rPr>
          <w:rFonts w:ascii="Arial" w:eastAsia="Times New Roman" w:hAnsi="Arial" w:cs="Arial"/>
          <w:spacing w:val="-3"/>
          <w:sz w:val="24"/>
          <w:szCs w:val="24"/>
          <w:lang w:eastAsia="da-DK"/>
        </w:rPr>
        <w:t xml:space="preserve">Gordon vil fortælle om alt det han mener gør jagt så fantastisk, om hvad jagt har til fælles med fiskeriet – men også om nogle af forskellene. Han vil fortælle om de jagtformer han er kommet til at holde allermest af, og der bliver bl.a. vist flere af Columbus Leths fantastiske billeder fra </w:t>
      </w:r>
      <w:proofErr w:type="spellStart"/>
      <w:r w:rsidRPr="00F63FC1">
        <w:rPr>
          <w:rFonts w:ascii="Arial" w:eastAsia="Times New Roman" w:hAnsi="Arial" w:cs="Arial"/>
          <w:spacing w:val="-3"/>
          <w:sz w:val="24"/>
          <w:szCs w:val="24"/>
          <w:lang w:eastAsia="da-DK"/>
        </w:rPr>
        <w:t>ninjapursch</w:t>
      </w:r>
      <w:proofErr w:type="spellEnd"/>
      <w:r w:rsidRPr="00F63FC1">
        <w:rPr>
          <w:rFonts w:ascii="Arial" w:eastAsia="Times New Roman" w:hAnsi="Arial" w:cs="Arial"/>
          <w:spacing w:val="-3"/>
          <w:sz w:val="24"/>
          <w:szCs w:val="24"/>
          <w:lang w:eastAsia="da-DK"/>
        </w:rPr>
        <w:t xml:space="preserve"> med salonriflen efter fasaner og kaniner, regulering af skarv, kragejagt fra </w:t>
      </w:r>
      <w:proofErr w:type="spellStart"/>
      <w:r w:rsidRPr="00F63FC1">
        <w:rPr>
          <w:rFonts w:ascii="Arial" w:eastAsia="Times New Roman" w:hAnsi="Arial" w:cs="Arial"/>
          <w:spacing w:val="-3"/>
          <w:sz w:val="24"/>
          <w:szCs w:val="24"/>
          <w:lang w:eastAsia="da-DK"/>
        </w:rPr>
        <w:t>skydeskur</w:t>
      </w:r>
      <w:proofErr w:type="spellEnd"/>
      <w:r w:rsidRPr="00F63FC1">
        <w:rPr>
          <w:rFonts w:ascii="Arial" w:eastAsia="Times New Roman" w:hAnsi="Arial" w:cs="Arial"/>
          <w:spacing w:val="-3"/>
          <w:sz w:val="24"/>
          <w:szCs w:val="24"/>
          <w:lang w:eastAsia="da-DK"/>
        </w:rPr>
        <w:t>, at liste rundt i skoven som en indianer og om de tidlige kolde morgener som strandjæger.</w:t>
      </w:r>
    </w:p>
    <w:p w14:paraId="2D3E54FE" w14:textId="77777777" w:rsidR="00F63FC1" w:rsidRPr="00F63FC1" w:rsidRDefault="00C952F1" w:rsidP="00F63FC1">
      <w:pPr>
        <w:spacing w:after="375" w:line="240" w:lineRule="auto"/>
        <w:textAlignment w:val="baseline"/>
        <w:rPr>
          <w:rFonts w:ascii="Arial" w:eastAsia="Times New Roman" w:hAnsi="Arial" w:cs="Arial"/>
          <w:spacing w:val="-3"/>
          <w:sz w:val="24"/>
          <w:szCs w:val="24"/>
          <w:lang w:eastAsia="da-DK"/>
        </w:rPr>
      </w:pPr>
      <w:r>
        <w:rPr>
          <w:rFonts w:ascii="Arial" w:eastAsia="Times New Roman" w:hAnsi="Arial" w:cs="Arial"/>
          <w:b/>
          <w:bCs/>
          <w:noProof/>
          <w:color w:val="413F52"/>
          <w:spacing w:val="-3"/>
          <w:sz w:val="27"/>
          <w:szCs w:val="27"/>
          <w:lang w:eastAsia="da-DK"/>
        </w:rPr>
        <w:lastRenderedPageBreak/>
        <w:drawing>
          <wp:anchor distT="0" distB="0" distL="114300" distR="114300" simplePos="0" relativeHeight="251659264" behindDoc="0" locked="0" layoutInCell="1" allowOverlap="1" wp14:anchorId="1580D721" wp14:editId="0AC9BAA0">
            <wp:simplePos x="0" y="0"/>
            <wp:positionH relativeFrom="margin">
              <wp:align>right</wp:align>
            </wp:positionH>
            <wp:positionV relativeFrom="paragraph">
              <wp:posOffset>696595</wp:posOffset>
            </wp:positionV>
            <wp:extent cx="2629535" cy="3509010"/>
            <wp:effectExtent l="0" t="0" r="0" b="0"/>
            <wp:wrapThrough wrapText="bothSides">
              <wp:wrapPolygon edited="0">
                <wp:start x="0" y="0"/>
                <wp:lineTo x="0" y="21459"/>
                <wp:lineTo x="21438" y="21459"/>
                <wp:lineTo x="21438"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9535" cy="3509010"/>
                    </a:xfrm>
                    <a:prstGeom prst="rect">
                      <a:avLst/>
                    </a:prstGeom>
                    <a:noFill/>
                  </pic:spPr>
                </pic:pic>
              </a:graphicData>
            </a:graphic>
            <wp14:sizeRelH relativeFrom="margin">
              <wp14:pctWidth>0</wp14:pctWidth>
            </wp14:sizeRelH>
            <wp14:sizeRelV relativeFrom="margin">
              <wp14:pctHeight>0</wp14:pctHeight>
            </wp14:sizeRelV>
          </wp:anchor>
        </w:drawing>
      </w:r>
      <w:r w:rsidR="00F63FC1" w:rsidRPr="00F63FC1">
        <w:rPr>
          <w:rFonts w:ascii="Arial" w:eastAsia="Times New Roman" w:hAnsi="Arial" w:cs="Arial"/>
          <w:spacing w:val="-3"/>
          <w:sz w:val="24"/>
          <w:szCs w:val="24"/>
          <w:lang w:eastAsia="da-DK"/>
        </w:rPr>
        <w:t xml:space="preserve">Foredraget vil give råd og inspiration til nye jagtformer, men det vil i høj grad også handle om hvad man kan gøre med sit bytte efter det er nedlagt. Gordon deler ud af en masse lækre opskrifter og teknikker til mad med vildt, som fx skarv </w:t>
      </w:r>
      <w:proofErr w:type="spellStart"/>
      <w:r w:rsidR="00F63FC1" w:rsidRPr="00F63FC1">
        <w:rPr>
          <w:rFonts w:ascii="Arial" w:eastAsia="Times New Roman" w:hAnsi="Arial" w:cs="Arial"/>
          <w:spacing w:val="-3"/>
          <w:sz w:val="24"/>
          <w:szCs w:val="24"/>
          <w:lang w:eastAsia="da-DK"/>
        </w:rPr>
        <w:t>bao</w:t>
      </w:r>
      <w:proofErr w:type="spellEnd"/>
      <w:r w:rsidR="00F63FC1" w:rsidRPr="00F63FC1">
        <w:rPr>
          <w:rFonts w:ascii="Arial" w:eastAsia="Times New Roman" w:hAnsi="Arial" w:cs="Arial"/>
          <w:spacing w:val="-3"/>
          <w:sz w:val="24"/>
          <w:szCs w:val="24"/>
          <w:lang w:eastAsia="da-DK"/>
        </w:rPr>
        <w:t xml:space="preserve">, krage </w:t>
      </w:r>
      <w:proofErr w:type="spellStart"/>
      <w:r w:rsidR="00F63FC1" w:rsidRPr="00F63FC1">
        <w:rPr>
          <w:rFonts w:ascii="Arial" w:eastAsia="Times New Roman" w:hAnsi="Arial" w:cs="Arial"/>
          <w:spacing w:val="-3"/>
          <w:sz w:val="24"/>
          <w:szCs w:val="24"/>
          <w:lang w:eastAsia="da-DK"/>
        </w:rPr>
        <w:t>saltimbocca</w:t>
      </w:r>
      <w:proofErr w:type="spellEnd"/>
      <w:r w:rsidR="00F63FC1" w:rsidRPr="00F63FC1">
        <w:rPr>
          <w:rFonts w:ascii="Arial" w:eastAsia="Times New Roman" w:hAnsi="Arial" w:cs="Arial"/>
          <w:spacing w:val="-3"/>
          <w:sz w:val="24"/>
          <w:szCs w:val="24"/>
          <w:lang w:eastAsia="da-DK"/>
        </w:rPr>
        <w:t xml:space="preserve"> og </w:t>
      </w:r>
      <w:proofErr w:type="spellStart"/>
      <w:r w:rsidR="00F63FC1" w:rsidRPr="00F63FC1">
        <w:rPr>
          <w:rFonts w:ascii="Arial" w:eastAsia="Times New Roman" w:hAnsi="Arial" w:cs="Arial"/>
          <w:spacing w:val="-3"/>
          <w:sz w:val="24"/>
          <w:szCs w:val="24"/>
          <w:lang w:eastAsia="da-DK"/>
        </w:rPr>
        <w:t>nachos</w:t>
      </w:r>
      <w:proofErr w:type="spellEnd"/>
      <w:r w:rsidR="00F63FC1" w:rsidRPr="00F63FC1">
        <w:rPr>
          <w:rFonts w:ascii="Arial" w:eastAsia="Times New Roman" w:hAnsi="Arial" w:cs="Arial"/>
          <w:spacing w:val="-3"/>
          <w:sz w:val="24"/>
          <w:szCs w:val="24"/>
          <w:lang w:eastAsia="da-DK"/>
        </w:rPr>
        <w:t xml:space="preserve"> med rådyr tatar.</w:t>
      </w:r>
    </w:p>
    <w:p w14:paraId="4B4F4E1E" w14:textId="77777777" w:rsidR="00F63FC1" w:rsidRPr="00F63FC1" w:rsidRDefault="00F63FC1" w:rsidP="00F63FC1">
      <w:pPr>
        <w:spacing w:after="375" w:line="240" w:lineRule="auto"/>
        <w:textAlignment w:val="baseline"/>
        <w:rPr>
          <w:rFonts w:ascii="Arial" w:eastAsia="Times New Roman" w:hAnsi="Arial" w:cs="Arial"/>
          <w:spacing w:val="-3"/>
          <w:sz w:val="24"/>
          <w:szCs w:val="24"/>
          <w:lang w:eastAsia="da-DK"/>
        </w:rPr>
      </w:pPr>
      <w:r w:rsidRPr="00F63FC1">
        <w:rPr>
          <w:rFonts w:ascii="Arial" w:eastAsia="Times New Roman" w:hAnsi="Arial" w:cs="Arial"/>
          <w:spacing w:val="-3"/>
          <w:sz w:val="24"/>
          <w:szCs w:val="24"/>
          <w:lang w:eastAsia="da-DK"/>
        </w:rPr>
        <w:t>Han kommer også ind på de dybere og alvorlige aspekter af jagten og om hvad det betyder at tage et andet dyrs liv og om den forbindelse med naturen som jagt og fiskeri og det at spise vildt man selv har høstet fra naturen, kan betyde.</w:t>
      </w:r>
    </w:p>
    <w:p w14:paraId="3C74B76E" w14:textId="77777777" w:rsidR="00F63FC1" w:rsidRPr="00F63FC1" w:rsidRDefault="00F63FC1" w:rsidP="00F63FC1">
      <w:pPr>
        <w:spacing w:after="375" w:line="240" w:lineRule="auto"/>
        <w:textAlignment w:val="baseline"/>
        <w:rPr>
          <w:rFonts w:ascii="Arial" w:eastAsia="Times New Roman" w:hAnsi="Arial" w:cs="Arial"/>
          <w:spacing w:val="-3"/>
          <w:sz w:val="24"/>
          <w:szCs w:val="24"/>
          <w:lang w:eastAsia="da-DK"/>
        </w:rPr>
      </w:pPr>
      <w:r w:rsidRPr="00F63FC1">
        <w:rPr>
          <w:rFonts w:ascii="Arial" w:eastAsia="Times New Roman" w:hAnsi="Arial" w:cs="Arial"/>
          <w:spacing w:val="-3"/>
          <w:sz w:val="24"/>
          <w:szCs w:val="24"/>
          <w:lang w:eastAsia="da-DK"/>
        </w:rPr>
        <w:t>Gordon tager en stak af sine bøger med, og der vil være god lejlighed til at stille spørgsmål.</w:t>
      </w:r>
    </w:p>
    <w:p w14:paraId="64ADCB54" w14:textId="77777777" w:rsidR="00F63FC1" w:rsidRPr="00F63FC1" w:rsidRDefault="00F63FC1" w:rsidP="00F63FC1">
      <w:pPr>
        <w:spacing w:after="375" w:line="240" w:lineRule="auto"/>
        <w:textAlignment w:val="baseline"/>
        <w:rPr>
          <w:rFonts w:ascii="Arial" w:eastAsia="Times New Roman" w:hAnsi="Arial" w:cs="Arial"/>
          <w:spacing w:val="-3"/>
          <w:sz w:val="24"/>
          <w:szCs w:val="24"/>
          <w:lang w:eastAsia="da-DK"/>
        </w:rPr>
      </w:pPr>
      <w:r w:rsidRPr="00F63FC1">
        <w:rPr>
          <w:rFonts w:ascii="Arial" w:eastAsia="Times New Roman" w:hAnsi="Arial" w:cs="Arial"/>
          <w:spacing w:val="-3"/>
          <w:sz w:val="24"/>
          <w:szCs w:val="24"/>
          <w:lang w:eastAsia="da-DK"/>
        </w:rPr>
        <w:t xml:space="preserve">Foredraget henvender sig både til erfarne jægere såvel som </w:t>
      </w:r>
      <w:proofErr w:type="spellStart"/>
      <w:r w:rsidRPr="00F63FC1">
        <w:rPr>
          <w:rFonts w:ascii="Arial" w:eastAsia="Times New Roman" w:hAnsi="Arial" w:cs="Arial"/>
          <w:spacing w:val="-3"/>
          <w:sz w:val="24"/>
          <w:szCs w:val="24"/>
          <w:lang w:eastAsia="da-DK"/>
        </w:rPr>
        <w:t>nyjægere</w:t>
      </w:r>
      <w:proofErr w:type="spellEnd"/>
      <w:r w:rsidRPr="00F63FC1">
        <w:rPr>
          <w:rFonts w:ascii="Arial" w:eastAsia="Times New Roman" w:hAnsi="Arial" w:cs="Arial"/>
          <w:spacing w:val="-3"/>
          <w:sz w:val="24"/>
          <w:szCs w:val="24"/>
          <w:lang w:eastAsia="da-DK"/>
        </w:rPr>
        <w:t xml:space="preserve"> og til folk der måske drømmer om at tage jagttegn.</w:t>
      </w:r>
    </w:p>
    <w:p w14:paraId="7A5E4395" w14:textId="77777777" w:rsidR="006D6E43" w:rsidRDefault="00F63FC1">
      <w:r>
        <w:t xml:space="preserve">                                                                                                          </w:t>
      </w:r>
    </w:p>
    <w:sectPr w:rsidR="006D6E4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C1"/>
    <w:rsid w:val="0029007A"/>
    <w:rsid w:val="005534B3"/>
    <w:rsid w:val="005D5EF7"/>
    <w:rsid w:val="00684D9D"/>
    <w:rsid w:val="006D6E43"/>
    <w:rsid w:val="008860B0"/>
    <w:rsid w:val="00C952F1"/>
    <w:rsid w:val="00CA74DF"/>
    <w:rsid w:val="00F63FC1"/>
    <w:rsid w:val="00FF3D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941D7"/>
  <w15:chartTrackingRefBased/>
  <w15:docId w15:val="{78C27D91-B9B5-4774-B60F-91782BF1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952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F63FC1"/>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F63FC1"/>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F63FC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C952F1"/>
    <w:rPr>
      <w:rFonts w:asciiTheme="majorHAnsi" w:eastAsiaTheme="majorEastAsia" w:hAnsiTheme="majorHAnsi" w:cstheme="majorBidi"/>
      <w:color w:val="2F5496" w:themeColor="accent1" w:themeShade="BF"/>
      <w:sz w:val="26"/>
      <w:szCs w:val="26"/>
    </w:rPr>
  </w:style>
  <w:style w:type="paragraph" w:styleId="Titel">
    <w:name w:val="Title"/>
    <w:basedOn w:val="Normal"/>
    <w:next w:val="Normal"/>
    <w:link w:val="TitelTegn"/>
    <w:uiPriority w:val="10"/>
    <w:qFormat/>
    <w:rsid w:val="00C952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952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245</Words>
  <Characters>1497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Anker (ta.fb - lærer - M-2 - FB)</dc:creator>
  <cp:keywords/>
  <dc:description/>
  <cp:lastModifiedBy>Mogens Elleby</cp:lastModifiedBy>
  <cp:revision>2</cp:revision>
  <dcterms:created xsi:type="dcterms:W3CDTF">2023-01-29T10:11:00Z</dcterms:created>
  <dcterms:modified xsi:type="dcterms:W3CDTF">2023-01-29T10:11:00Z</dcterms:modified>
</cp:coreProperties>
</file>