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ED391" w14:textId="42D8B0FA" w:rsidR="000475AF" w:rsidRDefault="00623ACB" w:rsidP="00AA326F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="0075238F">
        <w:rPr>
          <w:sz w:val="28"/>
          <w:szCs w:val="28"/>
        </w:rPr>
        <w:t>Kredsmøde</w:t>
      </w:r>
      <w:r w:rsidR="000329FA">
        <w:rPr>
          <w:sz w:val="28"/>
          <w:szCs w:val="28"/>
        </w:rPr>
        <w:t xml:space="preserve"> den </w:t>
      </w:r>
      <w:r w:rsidR="00AA326F">
        <w:rPr>
          <w:sz w:val="28"/>
          <w:szCs w:val="28"/>
        </w:rPr>
        <w:t>4. april</w:t>
      </w:r>
      <w:r w:rsidR="003F51BE">
        <w:rPr>
          <w:sz w:val="28"/>
          <w:szCs w:val="28"/>
        </w:rPr>
        <w:t xml:space="preserve"> 2018 </w:t>
      </w:r>
      <w:r w:rsidR="002F7560">
        <w:rPr>
          <w:sz w:val="28"/>
          <w:szCs w:val="28"/>
        </w:rPr>
        <w:t xml:space="preserve">i </w:t>
      </w:r>
      <w:proofErr w:type="spellStart"/>
      <w:r w:rsidR="002F7560">
        <w:rPr>
          <w:sz w:val="28"/>
          <w:szCs w:val="28"/>
        </w:rPr>
        <w:t>Nyvest</w:t>
      </w:r>
      <w:proofErr w:type="spellEnd"/>
      <w:r w:rsidR="002F7560">
        <w:rPr>
          <w:sz w:val="28"/>
          <w:szCs w:val="28"/>
        </w:rPr>
        <w:t xml:space="preserve"> C</w:t>
      </w:r>
      <w:r w:rsidR="000475AF" w:rsidRPr="000475AF">
        <w:rPr>
          <w:sz w:val="28"/>
          <w:szCs w:val="28"/>
        </w:rPr>
        <w:t>entret</w:t>
      </w:r>
    </w:p>
    <w:p w14:paraId="75971FB7" w14:textId="6FBBD646" w:rsidR="000475AF" w:rsidRDefault="0009342F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 xml:space="preserve">Steen Friis bød </w:t>
      </w:r>
      <w:r w:rsidR="002F7560">
        <w:rPr>
          <w:sz w:val="28"/>
          <w:szCs w:val="28"/>
        </w:rPr>
        <w:t>velkommen</w:t>
      </w:r>
      <w:r>
        <w:rPr>
          <w:sz w:val="28"/>
          <w:szCs w:val="28"/>
        </w:rPr>
        <w:t>. Og ikke mindst til formand Claus Lind Christensen og direktør Michael Stevns</w:t>
      </w:r>
      <w:r w:rsidR="00167271">
        <w:rPr>
          <w:sz w:val="28"/>
          <w:szCs w:val="28"/>
        </w:rPr>
        <w:t xml:space="preserve"> samt til Marianne </w:t>
      </w:r>
      <w:proofErr w:type="spellStart"/>
      <w:r w:rsidR="00167271">
        <w:rPr>
          <w:sz w:val="28"/>
          <w:szCs w:val="28"/>
        </w:rPr>
        <w:t>Chri</w:t>
      </w:r>
      <w:r w:rsidR="00C23E1D">
        <w:rPr>
          <w:sz w:val="28"/>
          <w:szCs w:val="28"/>
        </w:rPr>
        <w:t>éll</w:t>
      </w:r>
      <w:proofErr w:type="spellEnd"/>
      <w:r w:rsidR="005B078F">
        <w:rPr>
          <w:sz w:val="28"/>
          <w:szCs w:val="28"/>
        </w:rPr>
        <w:t xml:space="preserve"> fra DTU</w:t>
      </w:r>
      <w:r w:rsidR="00C23E1D">
        <w:rPr>
          <w:sz w:val="28"/>
          <w:szCs w:val="28"/>
        </w:rPr>
        <w:t>, som vil starte med at fortælle lidt om svinepest</w:t>
      </w:r>
      <w:r w:rsidR="005B078F">
        <w:rPr>
          <w:sz w:val="28"/>
          <w:szCs w:val="28"/>
        </w:rPr>
        <w:t>.</w:t>
      </w:r>
    </w:p>
    <w:p w14:paraId="14183557" w14:textId="1D76BDA7" w:rsidR="005B078F" w:rsidRDefault="00FE13E6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>Afrikansk s</w:t>
      </w:r>
      <w:r w:rsidR="007B6DF8">
        <w:rPr>
          <w:sz w:val="28"/>
          <w:szCs w:val="28"/>
        </w:rPr>
        <w:t>vinepest ses ved små blodige prikker. De kan være svære at se på vildsvin</w:t>
      </w:r>
      <w:r w:rsidR="00E07B45">
        <w:rPr>
          <w:sz w:val="28"/>
          <w:szCs w:val="28"/>
        </w:rPr>
        <w:t>.</w:t>
      </w:r>
      <w:r w:rsidR="00130A73">
        <w:rPr>
          <w:sz w:val="28"/>
          <w:szCs w:val="28"/>
        </w:rPr>
        <w:t xml:space="preserve"> Er de smittet, så er de typisk syge 3 – 8 dage, så dør de</w:t>
      </w:r>
      <w:r w:rsidR="00A03C22">
        <w:rPr>
          <w:sz w:val="28"/>
          <w:szCs w:val="28"/>
        </w:rPr>
        <w:t>. Der er 95% dødelighed. Vildsvin smitter til tamsvin</w:t>
      </w:r>
      <w:r w:rsidR="00AF5394">
        <w:rPr>
          <w:sz w:val="28"/>
          <w:szCs w:val="28"/>
        </w:rPr>
        <w:t xml:space="preserve"> ved produkter/madrester og slagteaffald. Blod er særligt</w:t>
      </w:r>
      <w:r w:rsidR="00BE7B9F">
        <w:rPr>
          <w:sz w:val="28"/>
          <w:szCs w:val="28"/>
        </w:rPr>
        <w:t xml:space="preserve"> smittefarlig</w:t>
      </w:r>
      <w:r w:rsidR="00DF573C">
        <w:rPr>
          <w:sz w:val="28"/>
          <w:szCs w:val="28"/>
        </w:rPr>
        <w:t>. Virus kan overleve i svinekødsprodukter i 12 mdr.</w:t>
      </w:r>
      <w:r w:rsidR="00EF3F0D">
        <w:rPr>
          <w:sz w:val="28"/>
          <w:szCs w:val="28"/>
        </w:rPr>
        <w:t xml:space="preserve"> Værdien af svineproduktion er ca. halveret i de lande der har det. En epidemi i Danmark</w:t>
      </w:r>
      <w:r w:rsidR="004A16E9">
        <w:rPr>
          <w:sz w:val="28"/>
          <w:szCs w:val="28"/>
        </w:rPr>
        <w:t xml:space="preserve"> vil koste ca. 3 milliarder.</w:t>
      </w:r>
      <w:r w:rsidR="00716376">
        <w:rPr>
          <w:sz w:val="28"/>
          <w:szCs w:val="28"/>
        </w:rPr>
        <w:t xml:space="preserve"> Blod kan smitte op til 18 mdr. og frosset kød 3 år.</w:t>
      </w:r>
    </w:p>
    <w:p w14:paraId="6F56836F" w14:textId="51DD582D" w:rsidR="00716376" w:rsidRDefault="008A3002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>Ved jagt i udlandet, husk at</w:t>
      </w:r>
    </w:p>
    <w:p w14:paraId="338C9B47" w14:textId="48873F0C" w:rsidR="008A3002" w:rsidRDefault="008A3002" w:rsidP="008A3002">
      <w:pPr>
        <w:pStyle w:val="Listeafsnit"/>
        <w:numPr>
          <w:ilvl w:val="0"/>
          <w:numId w:val="14"/>
        </w:numPr>
        <w:jc w:val="left"/>
        <w:rPr>
          <w:sz w:val="28"/>
          <w:szCs w:val="28"/>
        </w:rPr>
      </w:pPr>
      <w:r>
        <w:rPr>
          <w:sz w:val="28"/>
          <w:szCs w:val="28"/>
        </w:rPr>
        <w:t>Vaske jagttøjet når du kommer hjem</w:t>
      </w:r>
    </w:p>
    <w:p w14:paraId="078A865B" w14:textId="606E9FD1" w:rsidR="008A3002" w:rsidRDefault="00C611A1" w:rsidP="008A3002">
      <w:pPr>
        <w:pStyle w:val="Listeafsnit"/>
        <w:numPr>
          <w:ilvl w:val="0"/>
          <w:numId w:val="14"/>
        </w:numPr>
        <w:jc w:val="left"/>
        <w:rPr>
          <w:sz w:val="28"/>
          <w:szCs w:val="28"/>
        </w:rPr>
      </w:pPr>
      <w:r>
        <w:rPr>
          <w:sz w:val="28"/>
          <w:szCs w:val="28"/>
        </w:rPr>
        <w:t>Hold 48 timers karantæne før kontakt med levende svin</w:t>
      </w:r>
    </w:p>
    <w:p w14:paraId="0EF5ED92" w14:textId="39B487A5" w:rsidR="00C611A1" w:rsidRDefault="004A7A9E" w:rsidP="008A3002">
      <w:pPr>
        <w:pStyle w:val="Listeafsnit"/>
        <w:numPr>
          <w:ilvl w:val="0"/>
          <w:numId w:val="14"/>
        </w:numPr>
        <w:jc w:val="left"/>
        <w:rPr>
          <w:sz w:val="28"/>
          <w:szCs w:val="28"/>
        </w:rPr>
      </w:pPr>
      <w:r>
        <w:rPr>
          <w:sz w:val="28"/>
          <w:szCs w:val="28"/>
        </w:rPr>
        <w:t>Tag kun det med hjem man vil spise</w:t>
      </w:r>
    </w:p>
    <w:p w14:paraId="5DC48E25" w14:textId="0102066D" w:rsidR="00FE1E0E" w:rsidRDefault="00FE1E0E" w:rsidP="00FE1E0E">
      <w:pPr>
        <w:jc w:val="left"/>
        <w:rPr>
          <w:sz w:val="28"/>
          <w:szCs w:val="28"/>
        </w:rPr>
      </w:pPr>
      <w:r>
        <w:rPr>
          <w:sz w:val="28"/>
          <w:szCs w:val="28"/>
        </w:rPr>
        <w:t>Skyd de danske vildsvin. Og husk det er ikke svinene der er det største problem, det er mennesket.</w:t>
      </w:r>
    </w:p>
    <w:p w14:paraId="4F9B66F5" w14:textId="2DD0E0E9" w:rsidR="005B078F" w:rsidRDefault="0033711F" w:rsidP="0009342F">
      <w:pPr>
        <w:jc w:val="left"/>
        <w:rPr>
          <w:sz w:val="28"/>
          <w:szCs w:val="28"/>
        </w:rPr>
      </w:pPr>
      <w:r>
        <w:rPr>
          <w:sz w:val="28"/>
          <w:szCs w:val="28"/>
        </w:rPr>
        <w:t>Herefter gik vi over til det egentlige kredsmøde.</w:t>
      </w:r>
    </w:p>
    <w:p w14:paraId="41A8989B" w14:textId="732CEDCB" w:rsidR="000475AF" w:rsidRPr="005A4E80" w:rsidRDefault="0009342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Valg af dirigent</w:t>
      </w:r>
    </w:p>
    <w:p w14:paraId="7BF34626" w14:textId="2DDFC01C" w:rsidR="000475AF" w:rsidRDefault="0033711F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Benny Christensen</w:t>
      </w:r>
      <w:r w:rsidR="0009342F">
        <w:rPr>
          <w:sz w:val="28"/>
          <w:szCs w:val="28"/>
        </w:rPr>
        <w:t xml:space="preserve"> blev valgt til dirigent.</w:t>
      </w:r>
    </w:p>
    <w:p w14:paraId="3ED729D3" w14:textId="77777777" w:rsidR="000475AF" w:rsidRDefault="000475AF" w:rsidP="000475AF">
      <w:pPr>
        <w:pStyle w:val="Listeafsnit"/>
        <w:jc w:val="left"/>
        <w:rPr>
          <w:sz w:val="28"/>
          <w:szCs w:val="28"/>
        </w:rPr>
      </w:pPr>
    </w:p>
    <w:p w14:paraId="17FD1414" w14:textId="0905E0E3" w:rsidR="000475AF" w:rsidRPr="005A4E80" w:rsidRDefault="0009342F" w:rsidP="000475AF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Beretning om kredsens virksomhed</w:t>
      </w:r>
    </w:p>
    <w:p w14:paraId="66F72F52" w14:textId="54806357" w:rsidR="002F7560" w:rsidRDefault="0009342F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Steen Friis startede med at sige, at han ikke ville gentage beretningen fra jægerråds mødet</w:t>
      </w:r>
      <w:r w:rsidR="00D807A7">
        <w:rPr>
          <w:sz w:val="28"/>
          <w:szCs w:val="28"/>
        </w:rPr>
        <w:t xml:space="preserve">, da der ikke er sket meget siden da. Der er dog skudt </w:t>
      </w:r>
      <w:r w:rsidR="00700977">
        <w:rPr>
          <w:sz w:val="28"/>
          <w:szCs w:val="28"/>
        </w:rPr>
        <w:t>en enkelt sæl….</w:t>
      </w:r>
    </w:p>
    <w:p w14:paraId="5C6FE3CF" w14:textId="628DB2AF" w:rsidR="006B682A" w:rsidRDefault="003E0C52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Der bliver bygget et </w:t>
      </w:r>
      <w:proofErr w:type="spellStart"/>
      <w:r>
        <w:rPr>
          <w:sz w:val="28"/>
          <w:szCs w:val="28"/>
        </w:rPr>
        <w:t>shelter</w:t>
      </w:r>
      <w:proofErr w:type="spellEnd"/>
      <w:r>
        <w:rPr>
          <w:sz w:val="28"/>
          <w:szCs w:val="28"/>
        </w:rPr>
        <w:t xml:space="preserve"> i plantagen, håber det vil blive brugt godt.</w:t>
      </w:r>
    </w:p>
    <w:p w14:paraId="710CDAA2" w14:textId="774FCA23" w:rsidR="00535219" w:rsidRDefault="00535219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Ang. Introduktionskursus, som er udbudt fra DJ</w:t>
      </w:r>
      <w:r w:rsidR="0050074F">
        <w:rPr>
          <w:sz w:val="28"/>
          <w:szCs w:val="28"/>
        </w:rPr>
        <w:t xml:space="preserve"> som har sat et stort </w:t>
      </w:r>
      <w:proofErr w:type="spellStart"/>
      <w:proofErr w:type="gramStart"/>
      <w:r w:rsidR="0050074F">
        <w:rPr>
          <w:sz w:val="28"/>
          <w:szCs w:val="28"/>
        </w:rPr>
        <w:t>udd</w:t>
      </w:r>
      <w:r w:rsidR="00C178D4">
        <w:rPr>
          <w:sz w:val="28"/>
          <w:szCs w:val="28"/>
        </w:rPr>
        <w:t>.program</w:t>
      </w:r>
      <w:proofErr w:type="spellEnd"/>
      <w:proofErr w:type="gramEnd"/>
      <w:r w:rsidR="00C178D4">
        <w:rPr>
          <w:sz w:val="28"/>
          <w:szCs w:val="28"/>
        </w:rPr>
        <w:t xml:space="preserve"> i gang</w:t>
      </w:r>
      <w:r w:rsidR="00155E47">
        <w:rPr>
          <w:sz w:val="28"/>
          <w:szCs w:val="28"/>
        </w:rPr>
        <w:t>, så</w:t>
      </w:r>
      <w:r w:rsidR="00C178D4">
        <w:rPr>
          <w:sz w:val="28"/>
          <w:szCs w:val="28"/>
        </w:rPr>
        <w:t xml:space="preserve"> </w:t>
      </w:r>
      <w:r>
        <w:rPr>
          <w:sz w:val="28"/>
          <w:szCs w:val="28"/>
        </w:rPr>
        <w:t>har</w:t>
      </w:r>
      <w:r w:rsidR="00155E47">
        <w:rPr>
          <w:sz w:val="28"/>
          <w:szCs w:val="28"/>
        </w:rPr>
        <w:t xml:space="preserve"> det</w:t>
      </w:r>
      <w:r>
        <w:rPr>
          <w:sz w:val="28"/>
          <w:szCs w:val="28"/>
        </w:rPr>
        <w:t xml:space="preserve"> ikke den store interesse på Bornholm. Der er kommet 1 tilmeldt</w:t>
      </w:r>
      <w:r w:rsidR="0050074F">
        <w:rPr>
          <w:sz w:val="28"/>
          <w:szCs w:val="28"/>
        </w:rPr>
        <w:t>.</w:t>
      </w:r>
      <w:r w:rsidR="00C178D4">
        <w:rPr>
          <w:sz w:val="28"/>
          <w:szCs w:val="28"/>
        </w:rPr>
        <w:t xml:space="preserve"> Så det er aflyst.</w:t>
      </w:r>
      <w:r w:rsidR="00E2724B">
        <w:rPr>
          <w:sz w:val="28"/>
          <w:szCs w:val="28"/>
        </w:rPr>
        <w:t xml:space="preserve"> Til gengæld bliver der afholdt et genladningskursus den 29/4-18.</w:t>
      </w:r>
    </w:p>
    <w:p w14:paraId="50071764" w14:textId="6A81D145" w:rsidR="00D363A6" w:rsidRDefault="00D363A6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Der bliver afholdt en </w:t>
      </w:r>
      <w:proofErr w:type="spellStart"/>
      <w:r>
        <w:rPr>
          <w:sz w:val="28"/>
          <w:szCs w:val="28"/>
        </w:rPr>
        <w:t>sommercamp</w:t>
      </w:r>
      <w:proofErr w:type="spellEnd"/>
      <w:r>
        <w:rPr>
          <w:sz w:val="28"/>
          <w:szCs w:val="28"/>
        </w:rPr>
        <w:t xml:space="preserve"> på Bornholm for børn fra 8 -12 år</w:t>
      </w:r>
      <w:r w:rsidR="00D36181">
        <w:rPr>
          <w:sz w:val="28"/>
          <w:szCs w:val="28"/>
        </w:rPr>
        <w:t>, som vil vare 3 dage.</w:t>
      </w:r>
    </w:p>
    <w:p w14:paraId="11464459" w14:textId="26EEF31E" w:rsidR="00D36181" w:rsidRDefault="00D36181" w:rsidP="000475AF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Ang. Regulering af råger,</w:t>
      </w:r>
      <w:r w:rsidR="00A85F93">
        <w:rPr>
          <w:sz w:val="28"/>
          <w:szCs w:val="28"/>
        </w:rPr>
        <w:t xml:space="preserve"> så kommer det til at køre som det plejer</w:t>
      </w:r>
      <w:r w:rsidR="00E32021">
        <w:rPr>
          <w:sz w:val="28"/>
          <w:szCs w:val="28"/>
        </w:rPr>
        <w:t>.</w:t>
      </w:r>
    </w:p>
    <w:p w14:paraId="2C4B3A59" w14:textId="3EFC968C" w:rsidR="0008493B" w:rsidRPr="00E32021" w:rsidRDefault="00E32021" w:rsidP="00E32021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Hundetræning er flyttet fra kredsen til 2 jagtforeninger.</w:t>
      </w:r>
    </w:p>
    <w:p w14:paraId="6A666C3E" w14:textId="625B00D6" w:rsidR="005C6484" w:rsidRPr="00266810" w:rsidRDefault="0008493B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Til slut takkede han bestyrelsen, koordinatorerne, Naturstyrelsen, Bornholms </w:t>
      </w:r>
      <w:proofErr w:type="spellStart"/>
      <w:r>
        <w:rPr>
          <w:sz w:val="28"/>
          <w:szCs w:val="28"/>
        </w:rPr>
        <w:t>Reg.kommune</w:t>
      </w:r>
      <w:proofErr w:type="spellEnd"/>
      <w:r>
        <w:rPr>
          <w:sz w:val="28"/>
          <w:szCs w:val="28"/>
        </w:rPr>
        <w:t xml:space="preserve"> og pressen. Til sidst og ikke mindst de bornholmske jægere – uden jer var intet muligt.</w:t>
      </w:r>
    </w:p>
    <w:p w14:paraId="16E83DBC" w14:textId="77777777" w:rsidR="0009342F" w:rsidRDefault="0009342F" w:rsidP="000475AF">
      <w:pPr>
        <w:pStyle w:val="Listeafsnit"/>
        <w:jc w:val="left"/>
        <w:rPr>
          <w:sz w:val="28"/>
          <w:szCs w:val="28"/>
        </w:rPr>
      </w:pPr>
    </w:p>
    <w:p w14:paraId="5D62390A" w14:textId="6234A460" w:rsidR="00155CF4" w:rsidRDefault="00155CF4" w:rsidP="00155CF4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5A4E80">
        <w:rPr>
          <w:sz w:val="28"/>
          <w:szCs w:val="28"/>
          <w:u w:val="single"/>
        </w:rPr>
        <w:t xml:space="preserve">Orientering </w:t>
      </w:r>
      <w:r w:rsidR="005C6484">
        <w:rPr>
          <w:sz w:val="28"/>
          <w:szCs w:val="28"/>
          <w:u w:val="single"/>
        </w:rPr>
        <w:t>om kredsens økonomiske forbrug</w:t>
      </w:r>
    </w:p>
    <w:p w14:paraId="1892DE81" w14:textId="4CAE5451" w:rsidR="005C6484" w:rsidRDefault="005C6484" w:rsidP="005C64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Kasserer Bjarne </w:t>
      </w:r>
      <w:proofErr w:type="spellStart"/>
      <w:r>
        <w:rPr>
          <w:sz w:val="28"/>
          <w:szCs w:val="28"/>
        </w:rPr>
        <w:t>Aakermann</w:t>
      </w:r>
      <w:proofErr w:type="spellEnd"/>
      <w:r>
        <w:rPr>
          <w:sz w:val="28"/>
          <w:szCs w:val="28"/>
        </w:rPr>
        <w:t xml:space="preserve"> gennemgik regnskabet.</w:t>
      </w:r>
    </w:p>
    <w:p w14:paraId="56E579C5" w14:textId="0F002C95" w:rsidR="005C6484" w:rsidRDefault="005C6484" w:rsidP="005C64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Der</w:t>
      </w:r>
      <w:r w:rsidR="00266810">
        <w:rPr>
          <w:sz w:val="28"/>
          <w:szCs w:val="28"/>
        </w:rPr>
        <w:t xml:space="preserve"> </w:t>
      </w:r>
      <w:r w:rsidR="00000A9E">
        <w:rPr>
          <w:sz w:val="28"/>
          <w:szCs w:val="28"/>
        </w:rPr>
        <w:t>var brugt ca. 20.000 kr. mindre end budgetteret.</w:t>
      </w:r>
    </w:p>
    <w:p w14:paraId="14BB1345" w14:textId="67DEE7F3" w:rsidR="00823381" w:rsidRDefault="00823381" w:rsidP="005C6484">
      <w:pPr>
        <w:pStyle w:val="Listeafsnit"/>
        <w:jc w:val="left"/>
        <w:rPr>
          <w:sz w:val="28"/>
          <w:szCs w:val="28"/>
        </w:rPr>
      </w:pPr>
    </w:p>
    <w:p w14:paraId="6D7543B8" w14:textId="290CD319" w:rsidR="00823381" w:rsidRPr="0081587F" w:rsidRDefault="00823381" w:rsidP="00823381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Orientering</w:t>
      </w:r>
      <w:r w:rsidR="00B62EC2">
        <w:rPr>
          <w:sz w:val="28"/>
          <w:szCs w:val="28"/>
          <w:u w:val="single"/>
        </w:rPr>
        <w:t xml:space="preserve"> om hovedbestyrelsens arbejde v/formand Claus Lind Christensen</w:t>
      </w:r>
    </w:p>
    <w:p w14:paraId="6C0B35A8" w14:textId="6B9C0440" w:rsidR="0081587F" w:rsidRPr="0081587F" w:rsidRDefault="0081587F" w:rsidP="0081587F">
      <w:pPr>
        <w:pStyle w:val="Listeafsnit"/>
        <w:jc w:val="left"/>
        <w:rPr>
          <w:sz w:val="28"/>
          <w:szCs w:val="28"/>
        </w:rPr>
      </w:pPr>
      <w:r w:rsidRPr="0081587F">
        <w:rPr>
          <w:sz w:val="28"/>
          <w:szCs w:val="28"/>
        </w:rPr>
        <w:t>Formand Claus Lind Christensen fortalte lidt</w:t>
      </w:r>
      <w:r>
        <w:rPr>
          <w:sz w:val="28"/>
          <w:szCs w:val="28"/>
        </w:rPr>
        <w:t xml:space="preserve"> om:</w:t>
      </w:r>
    </w:p>
    <w:p w14:paraId="2679E8C2" w14:textId="69B466A0" w:rsidR="00FB69EB" w:rsidRDefault="002E745E" w:rsidP="00CC4940">
      <w:pPr>
        <w:ind w:left="720"/>
        <w:jc w:val="left"/>
        <w:rPr>
          <w:sz w:val="28"/>
          <w:szCs w:val="28"/>
        </w:rPr>
      </w:pPr>
      <w:r w:rsidRPr="00896D55">
        <w:rPr>
          <w:sz w:val="28"/>
          <w:szCs w:val="28"/>
          <w:u w:val="single"/>
        </w:rPr>
        <w:t>Ny struktur</w:t>
      </w:r>
      <w:r>
        <w:rPr>
          <w:sz w:val="28"/>
          <w:szCs w:val="28"/>
        </w:rPr>
        <w:t>: Nærhed til medlemmerne</w:t>
      </w:r>
      <w:r w:rsidR="004A547F">
        <w:rPr>
          <w:sz w:val="28"/>
          <w:szCs w:val="28"/>
        </w:rPr>
        <w:t>, stærkt sammenhold blandt jagtforeningerne, en effektiv politisk</w:t>
      </w:r>
      <w:r w:rsidR="00FB69EB">
        <w:rPr>
          <w:sz w:val="28"/>
          <w:szCs w:val="28"/>
        </w:rPr>
        <w:t xml:space="preserve"> </w:t>
      </w:r>
      <w:proofErr w:type="spellStart"/>
      <w:proofErr w:type="gramStart"/>
      <w:r w:rsidR="00FB69EB">
        <w:rPr>
          <w:sz w:val="28"/>
          <w:szCs w:val="28"/>
        </w:rPr>
        <w:t>organisation.Den</w:t>
      </w:r>
      <w:proofErr w:type="spellEnd"/>
      <w:proofErr w:type="gramEnd"/>
      <w:r w:rsidR="00FB69EB">
        <w:rPr>
          <w:sz w:val="28"/>
          <w:szCs w:val="28"/>
        </w:rPr>
        <w:t xml:space="preserve"> ny struktur forventes i drift i 2020</w:t>
      </w:r>
      <w:r w:rsidR="00896D55">
        <w:rPr>
          <w:sz w:val="28"/>
          <w:szCs w:val="28"/>
        </w:rPr>
        <w:t>.</w:t>
      </w:r>
    </w:p>
    <w:p w14:paraId="4FD38A4B" w14:textId="7CDB152F" w:rsidR="00896D55" w:rsidRDefault="00896D55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Medlemssituationen:</w:t>
      </w:r>
      <w:r w:rsidR="00AD1D77">
        <w:rPr>
          <w:sz w:val="28"/>
          <w:szCs w:val="28"/>
        </w:rPr>
        <w:t xml:space="preserve"> Over de sidste 20 år, er vi faldet i ordinære medlemmer</w:t>
      </w:r>
      <w:r w:rsidR="009B523F">
        <w:rPr>
          <w:sz w:val="28"/>
          <w:szCs w:val="28"/>
        </w:rPr>
        <w:t>. Det er vigtigt at udvikle og fastholde de medlemmer vi har.</w:t>
      </w:r>
    </w:p>
    <w:p w14:paraId="7BC8ABD3" w14:textId="5B5C03BC" w:rsidR="00D14DB2" w:rsidRDefault="00D14DB2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Jagtforeningernes rolle:</w:t>
      </w:r>
      <w:r>
        <w:rPr>
          <w:sz w:val="28"/>
          <w:szCs w:val="28"/>
        </w:rPr>
        <w:t xml:space="preserve"> </w:t>
      </w:r>
      <w:r w:rsidR="001F665C">
        <w:rPr>
          <w:sz w:val="28"/>
          <w:szCs w:val="28"/>
        </w:rPr>
        <w:t>862 jagtforeninger er rygraden i foreningen</w:t>
      </w:r>
      <w:r w:rsidR="00FD083E">
        <w:rPr>
          <w:sz w:val="28"/>
          <w:szCs w:val="28"/>
        </w:rPr>
        <w:t xml:space="preserve">. Hvem hjælper de nye jagttegnsløsere videre? </w:t>
      </w:r>
      <w:r w:rsidR="00A234F9">
        <w:rPr>
          <w:sz w:val="28"/>
          <w:szCs w:val="28"/>
        </w:rPr>
        <w:t>Man kunne evt. bruge tlf. til medlemsrekruttering</w:t>
      </w:r>
      <w:r w:rsidR="00554439">
        <w:rPr>
          <w:sz w:val="28"/>
          <w:szCs w:val="28"/>
        </w:rPr>
        <w:t>. Man kan evt. samarbejde foreningerne imellem vedr. aktiviteter for junior jægerne</w:t>
      </w:r>
      <w:r w:rsidR="0081587F">
        <w:rPr>
          <w:sz w:val="28"/>
          <w:szCs w:val="28"/>
        </w:rPr>
        <w:t>.</w:t>
      </w:r>
    </w:p>
    <w:p w14:paraId="74082021" w14:textId="44BA967D" w:rsidR="0081587F" w:rsidRDefault="00E4023E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Jagtpolitiske opgaver:</w:t>
      </w:r>
      <w:r>
        <w:rPr>
          <w:sz w:val="28"/>
          <w:szCs w:val="28"/>
        </w:rPr>
        <w:t xml:space="preserve"> Der har været rigtig mange lovændringer i 2017</w:t>
      </w:r>
      <w:r w:rsidR="00745C6D">
        <w:rPr>
          <w:sz w:val="28"/>
          <w:szCs w:val="28"/>
        </w:rPr>
        <w:t>. Foreningens målsætning findes fremover på hjemmesiden.</w:t>
      </w:r>
      <w:r w:rsidR="00B935D7">
        <w:rPr>
          <w:sz w:val="28"/>
          <w:szCs w:val="28"/>
        </w:rPr>
        <w:t xml:space="preserve"> Man har spurgt medlemmerne hvilke emner der er vigtigst at fokusere på. </w:t>
      </w:r>
    </w:p>
    <w:p w14:paraId="452C0337" w14:textId="44842B99" w:rsidR="00336FA8" w:rsidRDefault="00336FA8" w:rsidP="00CC4940">
      <w:pPr>
        <w:ind w:left="720"/>
        <w:jc w:val="left"/>
        <w:rPr>
          <w:sz w:val="28"/>
          <w:szCs w:val="28"/>
        </w:rPr>
      </w:pPr>
    </w:p>
    <w:p w14:paraId="1D896586" w14:textId="7993AE95" w:rsidR="00336FA8" w:rsidRDefault="00336FA8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Herefter var der spørgsmål til formanden</w:t>
      </w:r>
      <w:r w:rsidR="00EA6257">
        <w:rPr>
          <w:sz w:val="28"/>
          <w:szCs w:val="28"/>
        </w:rPr>
        <w:t>:</w:t>
      </w:r>
      <w:r w:rsidR="000257E6">
        <w:rPr>
          <w:sz w:val="28"/>
          <w:szCs w:val="28"/>
        </w:rPr>
        <w:t xml:space="preserve"> Bl.a. at man betalte for meget i kontingent. Hvad går pengene til</w:t>
      </w:r>
      <w:r w:rsidR="009E063F">
        <w:rPr>
          <w:sz w:val="28"/>
          <w:szCs w:val="28"/>
        </w:rPr>
        <w:t>?</w:t>
      </w:r>
      <w:r w:rsidR="002A320B">
        <w:rPr>
          <w:sz w:val="28"/>
          <w:szCs w:val="28"/>
        </w:rPr>
        <w:t xml:space="preserve"> Der står lidt i årsrapporten</w:t>
      </w:r>
      <w:r w:rsidR="00106A49">
        <w:rPr>
          <w:sz w:val="28"/>
          <w:szCs w:val="28"/>
        </w:rPr>
        <w:t xml:space="preserve">, og </w:t>
      </w:r>
      <w:r w:rsidR="004717E9">
        <w:rPr>
          <w:sz w:val="28"/>
          <w:szCs w:val="28"/>
        </w:rPr>
        <w:t xml:space="preserve">man </w:t>
      </w:r>
      <w:r w:rsidR="00106A49">
        <w:rPr>
          <w:sz w:val="28"/>
          <w:szCs w:val="28"/>
        </w:rPr>
        <w:t>vil blive bedre til at fortælle om det.</w:t>
      </w:r>
      <w:r w:rsidR="00D63246">
        <w:rPr>
          <w:sz w:val="28"/>
          <w:szCs w:val="28"/>
        </w:rPr>
        <w:t xml:space="preserve"> </w:t>
      </w:r>
    </w:p>
    <w:p w14:paraId="1CAB3FD7" w14:textId="1976D6D7" w:rsidR="00D63246" w:rsidRDefault="00D63246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Kredsskydningerne er dyre. Og hvorfor kan man ikke melde sig på dagen? Vil prøve at se om det ikke kan ændres.</w:t>
      </w:r>
    </w:p>
    <w:p w14:paraId="7F1CA30F" w14:textId="6B5B4CA9" w:rsidR="00500990" w:rsidRDefault="00500990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Herefter kom direktør </w:t>
      </w:r>
      <w:r w:rsidR="003B1592">
        <w:rPr>
          <w:sz w:val="28"/>
          <w:szCs w:val="28"/>
        </w:rPr>
        <w:t>Michael Stevns på talerstolen.</w:t>
      </w:r>
    </w:p>
    <w:p w14:paraId="008EEBD7" w14:textId="0216048C" w:rsidR="00C059CC" w:rsidRDefault="00C979A4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Vores forandringer de seneste 5 år:</w:t>
      </w:r>
      <w:r w:rsidR="00533BD0">
        <w:rPr>
          <w:sz w:val="28"/>
          <w:szCs w:val="28"/>
        </w:rPr>
        <w:t xml:space="preserve"> Vores hus, vores dialog, vores systemer og vores</w:t>
      </w:r>
      <w:r w:rsidR="00215851">
        <w:rPr>
          <w:sz w:val="28"/>
          <w:szCs w:val="28"/>
        </w:rPr>
        <w:t xml:space="preserve"> </w:t>
      </w:r>
      <w:r w:rsidR="00533BD0">
        <w:rPr>
          <w:sz w:val="28"/>
          <w:szCs w:val="28"/>
        </w:rPr>
        <w:t>medarbejdere</w:t>
      </w:r>
      <w:r w:rsidR="00215851">
        <w:rPr>
          <w:sz w:val="28"/>
          <w:szCs w:val="28"/>
        </w:rPr>
        <w:t>. – Og de</w:t>
      </w:r>
      <w:r w:rsidR="004717E9">
        <w:rPr>
          <w:sz w:val="28"/>
          <w:szCs w:val="28"/>
        </w:rPr>
        <w:t>t</w:t>
      </w:r>
      <w:r w:rsidR="00215851">
        <w:rPr>
          <w:sz w:val="28"/>
          <w:szCs w:val="28"/>
        </w:rPr>
        <w:t xml:space="preserve"> fortsætter: Vores struktur</w:t>
      </w:r>
      <w:r w:rsidR="00FD3367">
        <w:rPr>
          <w:sz w:val="28"/>
          <w:szCs w:val="28"/>
        </w:rPr>
        <w:t>, vores kommunikation, vores foreninger, vores medlemmer, vores uddannelser og vores samfunds ansvar</w:t>
      </w:r>
      <w:r w:rsidR="00C059CC">
        <w:rPr>
          <w:sz w:val="28"/>
          <w:szCs w:val="28"/>
        </w:rPr>
        <w:t>.</w:t>
      </w:r>
    </w:p>
    <w:p w14:paraId="3CC0E973" w14:textId="0E7A47D4" w:rsidR="00942687" w:rsidRDefault="00C059CC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Persondataloven træder i kraft den 25/5 – 18.</w:t>
      </w:r>
      <w:r w:rsidR="004717E9">
        <w:rPr>
          <w:sz w:val="28"/>
          <w:szCs w:val="28"/>
        </w:rPr>
        <w:t xml:space="preserve"> Hver opmærksom på den.</w:t>
      </w:r>
    </w:p>
    <w:p w14:paraId="2DB9A785" w14:textId="77777777" w:rsidR="00C40555" w:rsidRDefault="00942687" w:rsidP="00CC4940">
      <w:pPr>
        <w:ind w:left="720"/>
        <w:jc w:val="left"/>
        <w:rPr>
          <w:sz w:val="28"/>
          <w:szCs w:val="28"/>
        </w:rPr>
      </w:pPr>
      <w:r>
        <w:rPr>
          <w:sz w:val="28"/>
          <w:szCs w:val="28"/>
        </w:rPr>
        <w:t>Herefter gennemgik han økonomien</w:t>
      </w:r>
      <w:r w:rsidR="00985FF0">
        <w:rPr>
          <w:sz w:val="28"/>
          <w:szCs w:val="28"/>
        </w:rPr>
        <w:t xml:space="preserve">, og 2017 har givet et resultat på 1,3 </w:t>
      </w:r>
      <w:proofErr w:type="spellStart"/>
      <w:r w:rsidR="00985FF0">
        <w:rPr>
          <w:sz w:val="28"/>
          <w:szCs w:val="28"/>
        </w:rPr>
        <w:t>mill</w:t>
      </w:r>
      <w:proofErr w:type="spellEnd"/>
      <w:r w:rsidR="00985FF0">
        <w:rPr>
          <w:sz w:val="28"/>
          <w:szCs w:val="28"/>
        </w:rPr>
        <w:t>. (ca. det samme som i 2016)</w:t>
      </w:r>
      <w:r w:rsidR="00483FF6">
        <w:rPr>
          <w:sz w:val="28"/>
          <w:szCs w:val="28"/>
        </w:rPr>
        <w:t xml:space="preserve">. Boligomkostningerne er faldet med ca. 1 </w:t>
      </w:r>
      <w:proofErr w:type="spellStart"/>
      <w:r w:rsidR="00483FF6">
        <w:rPr>
          <w:sz w:val="28"/>
          <w:szCs w:val="28"/>
        </w:rPr>
        <w:t>mill</w:t>
      </w:r>
      <w:proofErr w:type="spellEnd"/>
      <w:r w:rsidR="00483FF6">
        <w:rPr>
          <w:sz w:val="28"/>
          <w:szCs w:val="28"/>
        </w:rPr>
        <w:t>. I 2017.</w:t>
      </w:r>
    </w:p>
    <w:p w14:paraId="6DE660D3" w14:textId="069409BA" w:rsidR="008E588D" w:rsidRPr="00931782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  <w:u w:val="single"/>
        </w:rPr>
      </w:pPr>
      <w:r w:rsidRPr="00931782">
        <w:rPr>
          <w:sz w:val="28"/>
          <w:szCs w:val="28"/>
          <w:u w:val="single"/>
        </w:rPr>
        <w:t>Valg af HB medlem og suppleant af samme</w:t>
      </w:r>
    </w:p>
    <w:p w14:paraId="705BEAD8" w14:textId="06451AEA" w:rsidR="008E588D" w:rsidRDefault="00C40555" w:rsidP="0026681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Ikke på valg.</w:t>
      </w:r>
    </w:p>
    <w:p w14:paraId="24263F07" w14:textId="6A4CB5F9" w:rsidR="00A8555D" w:rsidRDefault="00A8555D" w:rsidP="00266810">
      <w:pPr>
        <w:pStyle w:val="Listeafsnit"/>
        <w:jc w:val="left"/>
        <w:rPr>
          <w:sz w:val="28"/>
          <w:szCs w:val="28"/>
        </w:rPr>
      </w:pPr>
    </w:p>
    <w:p w14:paraId="1BEE07C5" w14:textId="76C245C6" w:rsidR="00A8555D" w:rsidRPr="00931782" w:rsidRDefault="00931782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kredsformand</w:t>
      </w:r>
    </w:p>
    <w:p w14:paraId="15FBB1F8" w14:textId="115F7B25" w:rsidR="00931782" w:rsidRPr="00266810" w:rsidRDefault="00016C32" w:rsidP="00931782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Steen Friis blev genvalgt uden modkandidater.</w:t>
      </w:r>
    </w:p>
    <w:p w14:paraId="5C71E70C" w14:textId="77777777" w:rsidR="008E588D" w:rsidRDefault="008E588D" w:rsidP="008E588D">
      <w:pPr>
        <w:pStyle w:val="Listeafsnit"/>
        <w:jc w:val="left"/>
        <w:rPr>
          <w:sz w:val="28"/>
          <w:szCs w:val="28"/>
        </w:rPr>
      </w:pPr>
    </w:p>
    <w:p w14:paraId="5841AF4E" w14:textId="197E7E28" w:rsidR="008E588D" w:rsidRPr="001D5280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 w:rsidRPr="001D5280">
        <w:rPr>
          <w:sz w:val="28"/>
          <w:szCs w:val="28"/>
          <w:u w:val="single"/>
        </w:rPr>
        <w:t>Val</w:t>
      </w:r>
      <w:r w:rsidR="001D5280" w:rsidRPr="001D5280">
        <w:rPr>
          <w:sz w:val="28"/>
          <w:szCs w:val="28"/>
          <w:u w:val="single"/>
        </w:rPr>
        <w:t>g af 8 kredsbestyrelsesmedlemme</w:t>
      </w:r>
      <w:r w:rsidR="001D5280">
        <w:rPr>
          <w:sz w:val="28"/>
          <w:szCs w:val="28"/>
          <w:u w:val="single"/>
        </w:rPr>
        <w:t>r</w:t>
      </w:r>
    </w:p>
    <w:p w14:paraId="47BCD6A4" w14:textId="0B473B3A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Michael Jørgensen</w:t>
      </w:r>
    </w:p>
    <w:p w14:paraId="46B7D0EC" w14:textId="48C3ED0F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Hans Jørgen Brandt</w:t>
      </w:r>
    </w:p>
    <w:p w14:paraId="1F6A446C" w14:textId="786A744C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Bjarne </w:t>
      </w:r>
      <w:proofErr w:type="spellStart"/>
      <w:r>
        <w:rPr>
          <w:sz w:val="28"/>
          <w:szCs w:val="28"/>
        </w:rPr>
        <w:t>Aakermann</w:t>
      </w:r>
      <w:proofErr w:type="spellEnd"/>
    </w:p>
    <w:p w14:paraId="26FC8EEF" w14:textId="71AAC59B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Thomas Lund Koefoed</w:t>
      </w:r>
    </w:p>
    <w:p w14:paraId="3F6BBF26" w14:textId="687103B1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Otto Hansen</w:t>
      </w:r>
    </w:p>
    <w:p w14:paraId="343FCF51" w14:textId="77777777" w:rsidR="001D5280" w:rsidRDefault="008E588D" w:rsidP="001D528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Mogens Elleby</w:t>
      </w:r>
    </w:p>
    <w:p w14:paraId="3F4BBC5D" w14:textId="0F01288D" w:rsidR="008E588D" w:rsidRDefault="008E588D" w:rsidP="001D5280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 xml:space="preserve"> Michael Bjørn</w:t>
      </w:r>
    </w:p>
    <w:p w14:paraId="3A7D5FB2" w14:textId="22D334B5" w:rsidR="001D5280" w:rsidRPr="001D5280" w:rsidRDefault="001D5280" w:rsidP="001D5280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Birger Nielsen</w:t>
      </w:r>
    </w:p>
    <w:p w14:paraId="3BEAFF7A" w14:textId="4157C409" w:rsidR="008E588D" w:rsidRDefault="008E588D" w:rsidP="008E588D">
      <w:pPr>
        <w:pStyle w:val="Listeafsnit"/>
        <w:jc w:val="left"/>
        <w:rPr>
          <w:sz w:val="28"/>
          <w:szCs w:val="28"/>
        </w:rPr>
      </w:pPr>
    </w:p>
    <w:p w14:paraId="5F086981" w14:textId="62A1DB0D" w:rsidR="008E588D" w:rsidRPr="008E588D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suppleanter til kredsbestyrelsen</w:t>
      </w:r>
    </w:p>
    <w:p w14:paraId="765D6E5E" w14:textId="23E97949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Alle som er medlem af jægerrådet er suppleant til kredsbestyrelsen.</w:t>
      </w:r>
    </w:p>
    <w:p w14:paraId="4EDEA881" w14:textId="78C8C0F4" w:rsidR="008E588D" w:rsidRDefault="008E588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Hvis der kommer ændringer til medlem af jægerrådet fra den enkelte jagtforening, bedes der gives besked til formanden.</w:t>
      </w:r>
    </w:p>
    <w:p w14:paraId="489F4EE5" w14:textId="22A28395" w:rsidR="008E588D" w:rsidRDefault="008E588D" w:rsidP="008E588D">
      <w:pPr>
        <w:pStyle w:val="Listeafsnit"/>
        <w:jc w:val="left"/>
        <w:rPr>
          <w:sz w:val="28"/>
          <w:szCs w:val="28"/>
        </w:rPr>
      </w:pPr>
    </w:p>
    <w:p w14:paraId="4F9E9D2E" w14:textId="6BC329FC" w:rsidR="008E588D" w:rsidRPr="008E588D" w:rsidRDefault="008E588D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>Valg af aktivitetskoordinatorer</w:t>
      </w:r>
    </w:p>
    <w:p w14:paraId="392EA215" w14:textId="574FDFEC" w:rsidR="008E588D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Hundekoordinator: Benny Christensen</w:t>
      </w:r>
    </w:p>
    <w:p w14:paraId="3240C8A2" w14:textId="2297559F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Flugtskydningskoordinator: Mads Jørgensen</w:t>
      </w:r>
    </w:p>
    <w:p w14:paraId="22BC8802" w14:textId="28B7C9F5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Riffelkoordinator: Otto Hansen</w:t>
      </w:r>
    </w:p>
    <w:p w14:paraId="2DCB7E18" w14:textId="0AB92E54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</w:t>
      </w:r>
      <w:r w:rsidR="001D5280">
        <w:rPr>
          <w:sz w:val="28"/>
          <w:szCs w:val="28"/>
        </w:rPr>
        <w:t>agthornskoordinator: Birger Nielsen</w:t>
      </w:r>
    </w:p>
    <w:p w14:paraId="57D949C6" w14:textId="618B9096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Jagtsti koordinator: Hans Jørgen Brandt</w:t>
      </w:r>
    </w:p>
    <w:p w14:paraId="4236AF1F" w14:textId="6DB21B7B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Bue koordinator: Orla Hansen</w:t>
      </w:r>
    </w:p>
    <w:p w14:paraId="64D5321F" w14:textId="0A96A2A3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Strand-/havjagt koordinator: Finn Kristoffersen</w:t>
      </w:r>
    </w:p>
    <w:p w14:paraId="4FE9EC9A" w14:textId="504FE7E0" w:rsidR="00B97896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Medlems-/</w:t>
      </w:r>
      <w:r w:rsidR="00B97896">
        <w:rPr>
          <w:sz w:val="28"/>
          <w:szCs w:val="28"/>
        </w:rPr>
        <w:t>Ny</w:t>
      </w:r>
      <w:r w:rsidR="00934EDB">
        <w:rPr>
          <w:sz w:val="28"/>
          <w:szCs w:val="28"/>
        </w:rPr>
        <w:t xml:space="preserve"> </w:t>
      </w:r>
      <w:r w:rsidR="00B97896">
        <w:rPr>
          <w:sz w:val="28"/>
          <w:szCs w:val="28"/>
        </w:rPr>
        <w:t>jæger koordinator: Thomas Kofoed</w:t>
      </w:r>
    </w:p>
    <w:p w14:paraId="272D9372" w14:textId="7C9CA132" w:rsidR="00B97896" w:rsidRDefault="00B97896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Kursus koordinator: Michael Bjørn</w:t>
      </w:r>
    </w:p>
    <w:p w14:paraId="1FE1009D" w14:textId="2D2B1C1E" w:rsidR="00B97896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Web koordinator: Mogens Elleby</w:t>
      </w:r>
    </w:p>
    <w:p w14:paraId="69E2753A" w14:textId="499198D5" w:rsidR="001D5280" w:rsidRDefault="001D5280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Friluftskoordinator: Tonni Kofoed Larsen</w:t>
      </w:r>
    </w:p>
    <w:p w14:paraId="7F7423E4" w14:textId="419961BB" w:rsidR="00B97896" w:rsidRPr="005F5C8E" w:rsidRDefault="00B97896" w:rsidP="008E588D">
      <w:pPr>
        <w:pStyle w:val="Listeafsnit"/>
        <w:jc w:val="left"/>
        <w:rPr>
          <w:sz w:val="28"/>
          <w:szCs w:val="28"/>
        </w:rPr>
      </w:pPr>
      <w:r w:rsidRPr="005F5C8E">
        <w:rPr>
          <w:sz w:val="28"/>
          <w:szCs w:val="28"/>
        </w:rPr>
        <w:t>Hjortevildt: John Walther</w:t>
      </w:r>
    </w:p>
    <w:p w14:paraId="3447259D" w14:textId="14A9B8C0" w:rsidR="00B97896" w:rsidRPr="005F5C8E" w:rsidRDefault="007376DD" w:rsidP="008E588D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Vildtpleje: Ikke nogen pt.</w:t>
      </w:r>
    </w:p>
    <w:p w14:paraId="43DA9925" w14:textId="71A0FBDE" w:rsidR="00B97896" w:rsidRPr="005F5C8E" w:rsidRDefault="00B97896" w:rsidP="008E588D">
      <w:pPr>
        <w:pStyle w:val="Listeafsnit"/>
        <w:jc w:val="left"/>
        <w:rPr>
          <w:sz w:val="28"/>
          <w:szCs w:val="28"/>
        </w:rPr>
      </w:pPr>
      <w:r w:rsidRPr="005F5C8E">
        <w:rPr>
          <w:sz w:val="28"/>
          <w:szCs w:val="28"/>
        </w:rPr>
        <w:t>Skydevogn: Mads Jørgensen</w:t>
      </w:r>
    </w:p>
    <w:p w14:paraId="47EB6158" w14:textId="0BBEE40F" w:rsidR="001D5280" w:rsidRPr="001D5280" w:rsidRDefault="001D5280" w:rsidP="008E588D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Juniorklubben: Thomas Anker</w:t>
      </w:r>
    </w:p>
    <w:p w14:paraId="353FDD8E" w14:textId="7651BC93" w:rsidR="001D5280" w:rsidRPr="001D5280" w:rsidRDefault="001D5280" w:rsidP="008E588D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Kontaktperson for udstillinger: Stefan Iversen</w:t>
      </w:r>
    </w:p>
    <w:p w14:paraId="7D3B318F" w14:textId="77777777" w:rsidR="00B97896" w:rsidRPr="001D5280" w:rsidRDefault="00B97896" w:rsidP="008E588D">
      <w:pPr>
        <w:pStyle w:val="Listeafsnit"/>
        <w:jc w:val="left"/>
        <w:rPr>
          <w:sz w:val="28"/>
          <w:szCs w:val="28"/>
        </w:rPr>
      </w:pPr>
    </w:p>
    <w:p w14:paraId="1E7ACB2B" w14:textId="77777777" w:rsidR="001D5280" w:rsidRPr="001D5280" w:rsidRDefault="00B97896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 w:rsidRPr="001D5280">
        <w:rPr>
          <w:sz w:val="28"/>
          <w:szCs w:val="28"/>
          <w:u w:val="single"/>
        </w:rPr>
        <w:t>Valg af repræsentantskabsmedlemmer</w:t>
      </w:r>
    </w:p>
    <w:p w14:paraId="5BA5EBBC" w14:textId="3F890075" w:rsidR="008267C2" w:rsidRPr="001D5280" w:rsidRDefault="00B97896" w:rsidP="001D5280">
      <w:pPr>
        <w:pStyle w:val="Listeafsnit"/>
        <w:jc w:val="left"/>
        <w:rPr>
          <w:sz w:val="28"/>
          <w:szCs w:val="28"/>
        </w:rPr>
      </w:pPr>
      <w:r w:rsidRPr="001D5280">
        <w:rPr>
          <w:sz w:val="28"/>
          <w:szCs w:val="28"/>
        </w:rPr>
        <w:t>Repræsentantskabsmedlemmerne er dem som sidder i kredsbestyrelsen.</w:t>
      </w:r>
      <w:r w:rsidR="001D5280">
        <w:rPr>
          <w:sz w:val="28"/>
          <w:szCs w:val="28"/>
        </w:rPr>
        <w:t xml:space="preserve"> Er man forhindret kan der vælges en suppleant fra jægerrådet.</w:t>
      </w:r>
    </w:p>
    <w:p w14:paraId="1AC44E92" w14:textId="7806FD78" w:rsidR="00B97896" w:rsidRDefault="00B97896" w:rsidP="008F6072">
      <w:pPr>
        <w:pStyle w:val="Listeafsnit"/>
        <w:jc w:val="left"/>
        <w:rPr>
          <w:sz w:val="28"/>
          <w:szCs w:val="28"/>
        </w:rPr>
      </w:pPr>
    </w:p>
    <w:p w14:paraId="3F36DAE8" w14:textId="53B21B58" w:rsidR="00B97896" w:rsidRPr="00B97896" w:rsidRDefault="00B97896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Indkomne forslag:</w:t>
      </w:r>
    </w:p>
    <w:p w14:paraId="4EB41AD7" w14:textId="0DE6EF3A" w:rsidR="00400E02" w:rsidRPr="001D5280" w:rsidRDefault="001D5280" w:rsidP="001D5280">
      <w:pPr>
        <w:pStyle w:val="Listeafsnit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>Ingen indkomne forslag.</w:t>
      </w:r>
    </w:p>
    <w:p w14:paraId="58DD59FA" w14:textId="77777777" w:rsidR="00266810" w:rsidRDefault="00266810" w:rsidP="00B97896">
      <w:pPr>
        <w:pStyle w:val="Listeafsnit"/>
        <w:jc w:val="left"/>
        <w:rPr>
          <w:sz w:val="28"/>
          <w:szCs w:val="28"/>
        </w:rPr>
      </w:pPr>
    </w:p>
    <w:p w14:paraId="59314701" w14:textId="2C3810DD" w:rsidR="00400E02" w:rsidRPr="001D5280" w:rsidRDefault="00DE4A69" w:rsidP="00931782">
      <w:pPr>
        <w:pStyle w:val="Listeafsnit"/>
        <w:numPr>
          <w:ilvl w:val="0"/>
          <w:numId w:val="1"/>
        </w:numPr>
        <w:jc w:val="left"/>
        <w:rPr>
          <w:sz w:val="28"/>
          <w:szCs w:val="28"/>
        </w:rPr>
      </w:pPr>
      <w:r w:rsidRPr="001D5280">
        <w:rPr>
          <w:sz w:val="28"/>
          <w:szCs w:val="28"/>
          <w:u w:val="single"/>
        </w:rPr>
        <w:t>Eventuelt</w:t>
      </w:r>
    </w:p>
    <w:p w14:paraId="6A888C58" w14:textId="0EEA0EAD" w:rsidR="00934EDB" w:rsidRDefault="00783D8D" w:rsidP="009579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Henrik Frost Rasmussen </w:t>
      </w:r>
      <w:r w:rsidR="00D63C62">
        <w:rPr>
          <w:sz w:val="28"/>
          <w:szCs w:val="28"/>
        </w:rPr>
        <w:t>uddelte Danmarks Jægerforbunds bronzenål</w:t>
      </w:r>
      <w:r w:rsidR="006031D3">
        <w:rPr>
          <w:sz w:val="28"/>
          <w:szCs w:val="28"/>
        </w:rPr>
        <w:t xml:space="preserve"> til Hans Jørgen Brandt for alle de år han har været koordinator for jagtsti.</w:t>
      </w:r>
      <w:r w:rsidR="00012979">
        <w:rPr>
          <w:sz w:val="28"/>
          <w:szCs w:val="28"/>
        </w:rPr>
        <w:t xml:space="preserve"> Og med den </w:t>
      </w:r>
      <w:r w:rsidR="003E6C73">
        <w:rPr>
          <w:sz w:val="28"/>
          <w:szCs w:val="28"/>
        </w:rPr>
        <w:t>e</w:t>
      </w:r>
      <w:r w:rsidR="006A43C6">
        <w:rPr>
          <w:sz w:val="28"/>
          <w:szCs w:val="28"/>
        </w:rPr>
        <w:t>n</w:t>
      </w:r>
      <w:r w:rsidR="00012979">
        <w:rPr>
          <w:sz w:val="28"/>
          <w:szCs w:val="28"/>
        </w:rPr>
        <w:t xml:space="preserve">tusiasme han </w:t>
      </w:r>
      <w:r w:rsidR="006A43C6">
        <w:rPr>
          <w:sz w:val="28"/>
          <w:szCs w:val="28"/>
        </w:rPr>
        <w:t xml:space="preserve">lægger i det. </w:t>
      </w:r>
      <w:r w:rsidR="006031D3">
        <w:rPr>
          <w:sz w:val="28"/>
          <w:szCs w:val="28"/>
        </w:rPr>
        <w:t xml:space="preserve"> Der skal i år – for 2. gang </w:t>
      </w:r>
      <w:r w:rsidR="00012979">
        <w:rPr>
          <w:sz w:val="28"/>
          <w:szCs w:val="28"/>
        </w:rPr>
        <w:t>–</w:t>
      </w:r>
      <w:r w:rsidR="006031D3">
        <w:rPr>
          <w:sz w:val="28"/>
          <w:szCs w:val="28"/>
        </w:rPr>
        <w:t xml:space="preserve"> afholdes</w:t>
      </w:r>
      <w:r w:rsidR="00012979">
        <w:rPr>
          <w:sz w:val="28"/>
          <w:szCs w:val="28"/>
        </w:rPr>
        <w:t xml:space="preserve"> FM i jagtsti på Bornholm</w:t>
      </w:r>
      <w:r w:rsidR="003E6C73">
        <w:rPr>
          <w:sz w:val="28"/>
          <w:szCs w:val="28"/>
        </w:rPr>
        <w:t>.</w:t>
      </w:r>
    </w:p>
    <w:p w14:paraId="4441BB1E" w14:textId="11F4984E" w:rsidR="005077B1" w:rsidRPr="00957984" w:rsidRDefault="005077B1" w:rsidP="00957984">
      <w:pPr>
        <w:pStyle w:val="Listeafsnit"/>
        <w:jc w:val="left"/>
        <w:rPr>
          <w:sz w:val="28"/>
          <w:szCs w:val="28"/>
        </w:rPr>
      </w:pPr>
      <w:r>
        <w:rPr>
          <w:sz w:val="28"/>
          <w:szCs w:val="28"/>
        </w:rPr>
        <w:t>Jim Vilhelmsen fortalte, at der har været 110 jagt eftersøgninger og 138 påkørsler i 2017</w:t>
      </w:r>
      <w:r w:rsidR="004368C2">
        <w:rPr>
          <w:sz w:val="28"/>
          <w:szCs w:val="28"/>
        </w:rPr>
        <w:t>. Opfordrede folk til at ringe ved evt. tvivl om anskydninger.</w:t>
      </w:r>
    </w:p>
    <w:p w14:paraId="746BE6FE" w14:textId="7B62F573" w:rsidR="000475AF" w:rsidRPr="008F6072" w:rsidRDefault="000475AF" w:rsidP="000475AF">
      <w:pPr>
        <w:jc w:val="left"/>
        <w:rPr>
          <w:sz w:val="24"/>
          <w:szCs w:val="24"/>
        </w:rPr>
      </w:pPr>
    </w:p>
    <w:sectPr w:rsidR="000475AF" w:rsidRPr="008F607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9092B"/>
    <w:multiLevelType w:val="hybridMultilevel"/>
    <w:tmpl w:val="DD1625B0"/>
    <w:lvl w:ilvl="0" w:tplc="C1764B3E">
      <w:numFmt w:val="bullet"/>
      <w:lvlText w:val="-"/>
      <w:lvlJc w:val="left"/>
      <w:pPr>
        <w:ind w:left="2024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177220AF"/>
    <w:multiLevelType w:val="hybridMultilevel"/>
    <w:tmpl w:val="4E80075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242163"/>
    <w:multiLevelType w:val="hybridMultilevel"/>
    <w:tmpl w:val="C7A0CE0A"/>
    <w:lvl w:ilvl="0" w:tplc="C1764B3E">
      <w:numFmt w:val="bullet"/>
      <w:lvlText w:val="-"/>
      <w:lvlJc w:val="left"/>
      <w:pPr>
        <w:ind w:left="1440" w:hanging="360"/>
      </w:pPr>
      <w:rPr>
        <w:rFonts w:ascii="Calibri" w:eastAsiaTheme="minorEastAsia" w:hAnsi="Calibri" w:cstheme="minorBidi" w:hint="default"/>
        <w:u w:val="none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2D5A29"/>
    <w:multiLevelType w:val="hybridMultilevel"/>
    <w:tmpl w:val="507E6E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D6492"/>
    <w:multiLevelType w:val="hybridMultilevel"/>
    <w:tmpl w:val="3148071E"/>
    <w:lvl w:ilvl="0" w:tplc="12E086C2">
      <w:numFmt w:val="bullet"/>
      <w:lvlText w:val=""/>
      <w:lvlJc w:val="left"/>
      <w:pPr>
        <w:ind w:left="4530" w:hanging="360"/>
      </w:pPr>
      <w:rPr>
        <w:rFonts w:ascii="Symbol" w:eastAsiaTheme="minorEastAsia" w:hAnsi="Symbol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5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290" w:hanging="360"/>
      </w:pPr>
      <w:rPr>
        <w:rFonts w:ascii="Wingdings" w:hAnsi="Wingdings" w:hint="default"/>
      </w:rPr>
    </w:lvl>
  </w:abstractNum>
  <w:abstractNum w:abstractNumId="5" w15:restartNumberingAfterBreak="0">
    <w:nsid w:val="46FC7099"/>
    <w:multiLevelType w:val="hybridMultilevel"/>
    <w:tmpl w:val="D40EC6AA"/>
    <w:lvl w:ilvl="0" w:tplc="0406000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773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45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17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989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61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336" w:hanging="360"/>
      </w:pPr>
      <w:rPr>
        <w:rFonts w:ascii="Wingdings" w:hAnsi="Wingdings" w:hint="default"/>
      </w:rPr>
    </w:lvl>
  </w:abstractNum>
  <w:abstractNum w:abstractNumId="6" w15:restartNumberingAfterBreak="0">
    <w:nsid w:val="4F9D6FE6"/>
    <w:multiLevelType w:val="hybridMultilevel"/>
    <w:tmpl w:val="51ACBE72"/>
    <w:lvl w:ilvl="0" w:tplc="C1764B3E">
      <w:numFmt w:val="bullet"/>
      <w:lvlText w:val="-"/>
      <w:lvlJc w:val="left"/>
      <w:pPr>
        <w:ind w:left="2160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5D3985"/>
    <w:multiLevelType w:val="hybridMultilevel"/>
    <w:tmpl w:val="CC9655BA"/>
    <w:lvl w:ilvl="0" w:tplc="04060005">
      <w:start w:val="1"/>
      <w:numFmt w:val="bullet"/>
      <w:lvlText w:val=""/>
      <w:lvlJc w:val="left"/>
      <w:pPr>
        <w:ind w:left="5936" w:hanging="360"/>
      </w:pPr>
      <w:rPr>
        <w:rFonts w:ascii="Wingdings" w:hAnsi="Wingdings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665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73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0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881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95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2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097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1696" w:hanging="360"/>
      </w:pPr>
      <w:rPr>
        <w:rFonts w:ascii="Wingdings" w:hAnsi="Wingdings" w:hint="default"/>
      </w:rPr>
    </w:lvl>
  </w:abstractNum>
  <w:abstractNum w:abstractNumId="8" w15:restartNumberingAfterBreak="0">
    <w:nsid w:val="56460287"/>
    <w:multiLevelType w:val="hybridMultilevel"/>
    <w:tmpl w:val="6CB83A1C"/>
    <w:lvl w:ilvl="0" w:tplc="C1764B3E">
      <w:numFmt w:val="bullet"/>
      <w:lvlText w:val="-"/>
      <w:lvlJc w:val="left"/>
      <w:pPr>
        <w:ind w:left="7016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73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80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88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95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102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109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116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2416" w:hanging="360"/>
      </w:pPr>
      <w:rPr>
        <w:rFonts w:ascii="Wingdings" w:hAnsi="Wingdings" w:hint="default"/>
      </w:rPr>
    </w:lvl>
  </w:abstractNum>
  <w:abstractNum w:abstractNumId="9" w15:restartNumberingAfterBreak="0">
    <w:nsid w:val="618036E3"/>
    <w:multiLevelType w:val="hybridMultilevel"/>
    <w:tmpl w:val="8D66FB4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12799D"/>
    <w:multiLevelType w:val="hybridMultilevel"/>
    <w:tmpl w:val="90102B4A"/>
    <w:lvl w:ilvl="0" w:tplc="2692FEA4">
      <w:start w:val="1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A976773"/>
    <w:multiLevelType w:val="hybridMultilevel"/>
    <w:tmpl w:val="D3E808BE"/>
    <w:lvl w:ilvl="0" w:tplc="C1764B3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u w:val="non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B7A8F"/>
    <w:multiLevelType w:val="hybridMultilevel"/>
    <w:tmpl w:val="2B58492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7B37CE"/>
    <w:multiLevelType w:val="hybridMultilevel"/>
    <w:tmpl w:val="08561E46"/>
    <w:lvl w:ilvl="0" w:tplc="3178388E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0"/>
  </w:num>
  <w:num w:numId="11">
    <w:abstractNumId w:val="12"/>
  </w:num>
  <w:num w:numId="12">
    <w:abstractNumId w:val="10"/>
  </w:num>
  <w:num w:numId="13">
    <w:abstractNumId w:val="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a-DK" w:vendorID="64" w:dllVersion="6" w:nlCheck="1" w:checkStyle="0"/>
  <w:activeWritingStyle w:appName="MSWord" w:lang="en-US" w:vendorID="64" w:dllVersion="6" w:nlCheck="1" w:checkStyle="0"/>
  <w:activeWritingStyle w:appName="MSWord" w:lang="da-DK" w:vendorID="64" w:dllVersion="0" w:nlCheck="1" w:checkStyle="0"/>
  <w:activeWritingStyle w:appName="MSWord" w:lang="en-US" w:vendorID="64" w:dllVersion="0" w:nlCheck="1" w:checkStyle="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5AF"/>
    <w:rsid w:val="00000A9E"/>
    <w:rsid w:val="00012979"/>
    <w:rsid w:val="00016C32"/>
    <w:rsid w:val="000257E6"/>
    <w:rsid w:val="000329FA"/>
    <w:rsid w:val="000475AF"/>
    <w:rsid w:val="0008493B"/>
    <w:rsid w:val="0009342F"/>
    <w:rsid w:val="00106A49"/>
    <w:rsid w:val="00130A73"/>
    <w:rsid w:val="00147D24"/>
    <w:rsid w:val="00155CF4"/>
    <w:rsid w:val="00155E47"/>
    <w:rsid w:val="00167271"/>
    <w:rsid w:val="001D5280"/>
    <w:rsid w:val="001F665C"/>
    <w:rsid w:val="00215851"/>
    <w:rsid w:val="00266810"/>
    <w:rsid w:val="00292083"/>
    <w:rsid w:val="002A320B"/>
    <w:rsid w:val="002E745E"/>
    <w:rsid w:val="002F7560"/>
    <w:rsid w:val="00336FA8"/>
    <w:rsid w:val="0033711F"/>
    <w:rsid w:val="00365876"/>
    <w:rsid w:val="003B1592"/>
    <w:rsid w:val="003B2E1D"/>
    <w:rsid w:val="003E0C52"/>
    <w:rsid w:val="003E6C73"/>
    <w:rsid w:val="003F51BE"/>
    <w:rsid w:val="00400E02"/>
    <w:rsid w:val="004368C2"/>
    <w:rsid w:val="004705D1"/>
    <w:rsid w:val="004717E9"/>
    <w:rsid w:val="00483FF6"/>
    <w:rsid w:val="004A16E9"/>
    <w:rsid w:val="004A547F"/>
    <w:rsid w:val="004A7A9E"/>
    <w:rsid w:val="004F7468"/>
    <w:rsid w:val="0050074F"/>
    <w:rsid w:val="00500990"/>
    <w:rsid w:val="005077B1"/>
    <w:rsid w:val="00533BD0"/>
    <w:rsid w:val="00535219"/>
    <w:rsid w:val="00554439"/>
    <w:rsid w:val="005A4E80"/>
    <w:rsid w:val="005B078F"/>
    <w:rsid w:val="005B5F76"/>
    <w:rsid w:val="005C6484"/>
    <w:rsid w:val="005E62EF"/>
    <w:rsid w:val="005F5C8E"/>
    <w:rsid w:val="006031D3"/>
    <w:rsid w:val="00623ACB"/>
    <w:rsid w:val="00675072"/>
    <w:rsid w:val="006A43C6"/>
    <w:rsid w:val="006B682A"/>
    <w:rsid w:val="006D29F2"/>
    <w:rsid w:val="006E20C6"/>
    <w:rsid w:val="00700977"/>
    <w:rsid w:val="00716376"/>
    <w:rsid w:val="007376DD"/>
    <w:rsid w:val="00745C6D"/>
    <w:rsid w:val="0075238F"/>
    <w:rsid w:val="007612FF"/>
    <w:rsid w:val="00783D8D"/>
    <w:rsid w:val="007B6DF8"/>
    <w:rsid w:val="0081587F"/>
    <w:rsid w:val="00817FF6"/>
    <w:rsid w:val="00823381"/>
    <w:rsid w:val="008267C2"/>
    <w:rsid w:val="008518C4"/>
    <w:rsid w:val="008759ED"/>
    <w:rsid w:val="00896D55"/>
    <w:rsid w:val="008A3002"/>
    <w:rsid w:val="008E588D"/>
    <w:rsid w:val="008F6072"/>
    <w:rsid w:val="00931782"/>
    <w:rsid w:val="00934EDB"/>
    <w:rsid w:val="00942687"/>
    <w:rsid w:val="00957984"/>
    <w:rsid w:val="00985FF0"/>
    <w:rsid w:val="00997718"/>
    <w:rsid w:val="009B523F"/>
    <w:rsid w:val="009E063F"/>
    <w:rsid w:val="00A0143A"/>
    <w:rsid w:val="00A03C22"/>
    <w:rsid w:val="00A234F9"/>
    <w:rsid w:val="00A8555D"/>
    <w:rsid w:val="00A85F93"/>
    <w:rsid w:val="00AA326F"/>
    <w:rsid w:val="00AD1D77"/>
    <w:rsid w:val="00AF02F1"/>
    <w:rsid w:val="00AF5394"/>
    <w:rsid w:val="00B44276"/>
    <w:rsid w:val="00B500E5"/>
    <w:rsid w:val="00B62EC2"/>
    <w:rsid w:val="00B935D7"/>
    <w:rsid w:val="00B97896"/>
    <w:rsid w:val="00BC148F"/>
    <w:rsid w:val="00BE7B9F"/>
    <w:rsid w:val="00C059CC"/>
    <w:rsid w:val="00C178D4"/>
    <w:rsid w:val="00C23E1D"/>
    <w:rsid w:val="00C40555"/>
    <w:rsid w:val="00C611A1"/>
    <w:rsid w:val="00C94350"/>
    <w:rsid w:val="00C979A4"/>
    <w:rsid w:val="00CB5680"/>
    <w:rsid w:val="00CC4940"/>
    <w:rsid w:val="00D14DB2"/>
    <w:rsid w:val="00D36181"/>
    <w:rsid w:val="00D363A6"/>
    <w:rsid w:val="00D42691"/>
    <w:rsid w:val="00D63246"/>
    <w:rsid w:val="00D63C62"/>
    <w:rsid w:val="00D807A7"/>
    <w:rsid w:val="00DC12D1"/>
    <w:rsid w:val="00DE4A69"/>
    <w:rsid w:val="00DF573C"/>
    <w:rsid w:val="00E07B45"/>
    <w:rsid w:val="00E2724B"/>
    <w:rsid w:val="00E32021"/>
    <w:rsid w:val="00E4023E"/>
    <w:rsid w:val="00E94F33"/>
    <w:rsid w:val="00EA6257"/>
    <w:rsid w:val="00EB294D"/>
    <w:rsid w:val="00EF3F0D"/>
    <w:rsid w:val="00F06B4A"/>
    <w:rsid w:val="00F4213F"/>
    <w:rsid w:val="00F627BE"/>
    <w:rsid w:val="00F670C9"/>
    <w:rsid w:val="00FA4BE6"/>
    <w:rsid w:val="00FB69EB"/>
    <w:rsid w:val="00FD083E"/>
    <w:rsid w:val="00FD3367"/>
    <w:rsid w:val="00FE13E6"/>
    <w:rsid w:val="00FE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7C5BE"/>
  <w15:chartTrackingRefBased/>
  <w15:docId w15:val="{B353281E-C45C-4868-B3B6-6479BABE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5AF"/>
  </w:style>
  <w:style w:type="paragraph" w:styleId="Overskrift1">
    <w:name w:val="heading 1"/>
    <w:basedOn w:val="Normal"/>
    <w:next w:val="Normal"/>
    <w:link w:val="Overskrift1Tegn"/>
    <w:uiPriority w:val="9"/>
    <w:qFormat/>
    <w:rsid w:val="000475A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75A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475A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475A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475A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475A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475AF"/>
    <w:pPr>
      <w:keepNext/>
      <w:keepLines/>
      <w:spacing w:before="120" w:after="0"/>
      <w:outlineLvl w:val="6"/>
    </w:pPr>
    <w:rPr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475AF"/>
    <w:pPr>
      <w:keepNext/>
      <w:keepLines/>
      <w:spacing w:before="120" w:after="0"/>
      <w:outlineLvl w:val="7"/>
    </w:pPr>
    <w:rPr>
      <w:b/>
      <w:b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475AF"/>
    <w:pPr>
      <w:keepNext/>
      <w:keepLines/>
      <w:spacing w:before="120" w:after="0"/>
      <w:outlineLvl w:val="8"/>
    </w:pPr>
    <w:rPr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475A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75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475A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475AF"/>
    <w:rPr>
      <w:rFonts w:asciiTheme="majorHAnsi" w:eastAsiaTheme="majorEastAsia" w:hAnsiTheme="majorHAnsi" w:cstheme="majorBidi"/>
      <w:b/>
      <w:bCs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475A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475AF"/>
    <w:rPr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475AF"/>
    <w:rPr>
      <w:b/>
      <w:bCs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475AF"/>
    <w:rPr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0475AF"/>
    <w:rPr>
      <w:b/>
      <w:bCs/>
      <w:sz w:val="18"/>
      <w:szCs w:val="18"/>
    </w:rPr>
  </w:style>
  <w:style w:type="paragraph" w:styleId="Titel">
    <w:name w:val="Title"/>
    <w:basedOn w:val="Normal"/>
    <w:next w:val="Normal"/>
    <w:link w:val="TitelTegn"/>
    <w:uiPriority w:val="10"/>
    <w:qFormat/>
    <w:rsid w:val="000475A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0475A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475A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475AF"/>
    <w:rPr>
      <w:rFonts w:asciiTheme="majorHAnsi" w:eastAsiaTheme="majorEastAsia" w:hAnsiTheme="majorHAnsi" w:cstheme="majorBid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0475AF"/>
    <w:rPr>
      <w:b/>
      <w:bCs/>
      <w:color w:val="auto"/>
    </w:rPr>
  </w:style>
  <w:style w:type="character" w:styleId="Fremhv">
    <w:name w:val="Emphasis"/>
    <w:basedOn w:val="Standardskrifttypeiafsnit"/>
    <w:uiPriority w:val="20"/>
    <w:qFormat/>
    <w:rsid w:val="000475AF"/>
    <w:rPr>
      <w:i/>
      <w:iCs/>
      <w:color w:val="auto"/>
    </w:rPr>
  </w:style>
  <w:style w:type="paragraph" w:styleId="Ingenafstand">
    <w:name w:val="No Spacing"/>
    <w:uiPriority w:val="1"/>
    <w:qFormat/>
    <w:rsid w:val="000475AF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0475A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0475A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475A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475AF"/>
    <w:rPr>
      <w:rFonts w:asciiTheme="majorHAnsi" w:eastAsiaTheme="majorEastAsia" w:hAnsiTheme="majorHAnsi" w:cstheme="majorBidi"/>
      <w:sz w:val="26"/>
      <w:szCs w:val="26"/>
    </w:rPr>
  </w:style>
  <w:style w:type="character" w:styleId="Svagfremhvning">
    <w:name w:val="Subtle Emphasis"/>
    <w:basedOn w:val="Standardskrifttypeiafsnit"/>
    <w:uiPriority w:val="19"/>
    <w:qFormat/>
    <w:rsid w:val="000475AF"/>
    <w:rPr>
      <w:i/>
      <w:iCs/>
      <w:color w:val="auto"/>
    </w:rPr>
  </w:style>
  <w:style w:type="character" w:styleId="Kraftigfremhvning">
    <w:name w:val="Intense Emphasis"/>
    <w:basedOn w:val="Standardskrifttypeiafsnit"/>
    <w:uiPriority w:val="21"/>
    <w:qFormat/>
    <w:rsid w:val="000475AF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0475AF"/>
    <w:rPr>
      <w:smallCaps/>
      <w:color w:val="auto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0475AF"/>
    <w:rPr>
      <w:b/>
      <w:bCs/>
      <w:smallCaps/>
      <w:color w:val="auto"/>
      <w:u w:val="single"/>
    </w:rPr>
  </w:style>
  <w:style w:type="character" w:styleId="Bogenstitel">
    <w:name w:val="Book Title"/>
    <w:basedOn w:val="Standardskrifttypeiafsnit"/>
    <w:uiPriority w:val="33"/>
    <w:qFormat/>
    <w:rsid w:val="000475AF"/>
    <w:rPr>
      <w:b/>
      <w:bCs/>
      <w:smallCaps/>
      <w:color w:val="auto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475AF"/>
    <w:pPr>
      <w:outlineLvl w:val="9"/>
    </w:pPr>
  </w:style>
  <w:style w:type="paragraph" w:styleId="Listeafsnit">
    <w:name w:val="List Paragraph"/>
    <w:basedOn w:val="Normal"/>
    <w:uiPriority w:val="34"/>
    <w:qFormat/>
    <w:rsid w:val="000475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782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Bente Elleby</cp:lastModifiedBy>
  <cp:revision>2</cp:revision>
  <dcterms:created xsi:type="dcterms:W3CDTF">2018-04-14T17:03:00Z</dcterms:created>
  <dcterms:modified xsi:type="dcterms:W3CDTF">2018-04-14T17:03:00Z</dcterms:modified>
</cp:coreProperties>
</file>